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bookmarkStart w:id="1" w:name="_GoBack"/>
      <w:bookmarkEnd w:id="1"/>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392235">
        <w:rPr>
          <w:rFonts w:ascii="Arial" w:eastAsiaTheme="minorEastAsia" w:hAnsi="Arial" w:cs="Arial"/>
          <w:b/>
          <w:lang w:eastAsia="zh-CN"/>
        </w:rPr>
        <w:t xml:space="preserve">  </w:t>
      </w:r>
      <w:r w:rsidR="00137A9F">
        <w:rPr>
          <w:rFonts w:ascii="Arial" w:eastAsiaTheme="minorEastAsia" w:hAnsi="Arial" w:cs="Arial"/>
          <w:b/>
          <w:lang w:eastAsia="zh-CN"/>
        </w:rPr>
        <w:t xml:space="preserve"> </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3303BA" w:rsidRPr="0013744D">
        <w:rPr>
          <w:rFonts w:ascii="Arial" w:eastAsiaTheme="minorEastAsia" w:hAnsi="Arial" w:hint="eastAsia"/>
          <w:b/>
          <w:lang w:val="en-US" w:eastAsia="zh-CN"/>
        </w:rPr>
        <w:t xml:space="preserve">     </w:t>
      </w:r>
      <w:r w:rsidR="00783022" w:rsidRPr="0013744D">
        <w:rPr>
          <w:rFonts w:eastAsiaTheme="minorEastAsia"/>
          <w:b/>
          <w:lang w:eastAsia="zh-CN"/>
        </w:rPr>
        <w:t>R1-16</w:t>
      </w:r>
      <w:r w:rsidR="004836B1">
        <w:rPr>
          <w:rFonts w:eastAsiaTheme="minorEastAsia"/>
          <w:b/>
          <w:lang w:eastAsia="zh-CN"/>
        </w:rPr>
        <w:t>7903</w:t>
      </w:r>
    </w:p>
    <w:p w:rsidR="00C903DC" w:rsidRPr="00C903DC" w:rsidRDefault="001F5003" w:rsidP="00364A94">
      <w:pPr>
        <w:tabs>
          <w:tab w:val="center" w:pos="4536"/>
          <w:tab w:val="right" w:pos="9072"/>
          <w:tab w:val="right" w:pos="9781"/>
        </w:tabs>
        <w:spacing w:line="271" w:lineRule="auto"/>
        <w:ind w:right="-58"/>
        <w:rPr>
          <w:rFonts w:ascii="Arial" w:eastAsiaTheme="minorEastAsia" w:hAnsi="Arial"/>
          <w:b/>
          <w:lang w:val="en-US" w:eastAsia="zh-CN"/>
        </w:rPr>
      </w:pPr>
      <w:r w:rsidRPr="001F5003">
        <w:rPr>
          <w:rFonts w:ascii="Arial" w:eastAsia="宋体" w:hAnsi="Arial"/>
          <w:b/>
          <w:lang w:eastAsia="zh-CN"/>
        </w:rPr>
        <w:t>Gothenburg</w:t>
      </w:r>
      <w:r w:rsidR="00AA3635">
        <w:rPr>
          <w:rFonts w:ascii="Arial" w:eastAsia="宋体" w:hAnsi="Arial"/>
          <w:b/>
          <w:lang w:eastAsia="zh-CN"/>
        </w:rPr>
        <w:t xml:space="preserve">, </w:t>
      </w:r>
      <w:r>
        <w:rPr>
          <w:rFonts w:ascii="Arial" w:eastAsiaTheme="minorEastAsia" w:hAnsi="Arial" w:hint="eastAsia"/>
          <w:b/>
          <w:lang w:eastAsia="zh-CN"/>
        </w:rPr>
        <w:t>Sweden</w:t>
      </w:r>
      <w:r w:rsidR="00AA3635">
        <w:rPr>
          <w:rFonts w:ascii="Arial" w:eastAsia="宋体" w:hAnsi="Arial"/>
          <w:b/>
          <w:lang w:eastAsia="zh-CN"/>
        </w:rPr>
        <w:t>,</w:t>
      </w:r>
      <w:r w:rsidR="00AA3635" w:rsidRPr="00477343">
        <w:rPr>
          <w:rFonts w:ascii="Arial" w:hAnsi="Arial"/>
          <w:b/>
          <w:lang w:val="pt-BR" w:eastAsia="ja-JP"/>
        </w:rPr>
        <w:t xml:space="preserve"> </w:t>
      </w:r>
      <w:r>
        <w:rPr>
          <w:rFonts w:ascii="Arial" w:hAnsi="Arial"/>
          <w:b/>
          <w:lang w:eastAsia="ja-JP"/>
        </w:rPr>
        <w:t>2</w:t>
      </w:r>
      <w:r>
        <w:rPr>
          <w:rFonts w:ascii="Arial" w:eastAsiaTheme="minorEastAsia" w:hAnsi="Arial" w:hint="eastAsia"/>
          <w:b/>
          <w:lang w:eastAsia="zh-CN"/>
        </w:rPr>
        <w:t>2n</w:t>
      </w:r>
      <w:r w:rsidR="00137A9F">
        <w:rPr>
          <w:rFonts w:ascii="Arial" w:hAnsi="Arial"/>
          <w:b/>
          <w:lang w:eastAsia="ja-JP"/>
        </w:rPr>
        <w:t>d</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b/>
          <w:lang w:eastAsia="zh-CN"/>
        </w:rPr>
        <w:t>2</w:t>
      </w:r>
      <w:r>
        <w:rPr>
          <w:rFonts w:ascii="Arial" w:eastAsia="宋体" w:hAnsi="Arial" w:hint="eastAsia"/>
          <w:b/>
          <w:lang w:eastAsia="zh-CN"/>
        </w:rPr>
        <w:t>6</w:t>
      </w:r>
      <w:r w:rsidR="00137A9F">
        <w:rPr>
          <w:rFonts w:ascii="Arial" w:eastAsia="宋体" w:hAnsi="Arial"/>
          <w:b/>
          <w:lang w:eastAsia="zh-CN"/>
        </w:rPr>
        <w:t>th</w:t>
      </w:r>
      <w:r w:rsidR="00AA3635" w:rsidRPr="00477343">
        <w:rPr>
          <w:rFonts w:ascii="Arial" w:hAnsi="Arial"/>
          <w:b/>
          <w:lang w:eastAsia="ja-JP"/>
        </w:rPr>
        <w:t xml:space="preserve"> </w:t>
      </w:r>
      <w:r>
        <w:rPr>
          <w:rFonts w:ascii="Arial" w:eastAsiaTheme="minorEastAsia" w:hAnsi="Arial" w:hint="eastAsia"/>
          <w:b/>
          <w:lang w:eastAsia="zh-CN"/>
        </w:rPr>
        <w:t>August</w:t>
      </w:r>
      <w:r w:rsidR="00AA3635">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Header"/>
        <w:spacing w:line="271" w:lineRule="auto"/>
        <w:rPr>
          <w:noProof w:val="0"/>
        </w:rPr>
      </w:pPr>
    </w:p>
    <w:p w:rsidR="00DD4444" w:rsidRPr="00504EC6" w:rsidRDefault="00DD4444" w:rsidP="00364A94">
      <w:pPr>
        <w:pStyle w:val="Header"/>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Corporation, ZTE Microelectronics</w:t>
      </w:r>
    </w:p>
    <w:bookmarkEnd w:id="0"/>
    <w:p w:rsidR="00A60A10" w:rsidRPr="006B52F7" w:rsidRDefault="00DD4444" w:rsidP="00364A94">
      <w:pPr>
        <w:pStyle w:val="Header"/>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B52F7">
        <w:rPr>
          <w:rFonts w:eastAsiaTheme="minorEastAsia" w:hint="eastAsia"/>
          <w:noProof w:val="0"/>
          <w:sz w:val="22"/>
          <w:szCs w:val="22"/>
          <w:lang w:eastAsia="zh-CN"/>
        </w:rPr>
        <w:t>Evaluation methodology and assumption for NR MIMO</w:t>
      </w:r>
    </w:p>
    <w:p w:rsidR="00DD4444" w:rsidRPr="002479E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2" w:name="Source"/>
      <w:bookmarkEnd w:id="2"/>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1F5003">
        <w:rPr>
          <w:rFonts w:eastAsiaTheme="minorEastAsia" w:hint="eastAsia"/>
          <w:noProof w:val="0"/>
          <w:sz w:val="22"/>
          <w:szCs w:val="22"/>
          <w:lang w:eastAsia="zh-CN"/>
        </w:rPr>
        <w:t>5</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3" w:name="DocumentFor"/>
      <w:bookmarkEnd w:id="3"/>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237738" w:rsidRPr="005B3327" w:rsidRDefault="007149E7" w:rsidP="00B740E3">
      <w:pPr>
        <w:snapToGrid w:val="0"/>
        <w:spacing w:afterLines="50" w:after="120"/>
        <w:jc w:val="both"/>
        <w:rPr>
          <w:rFonts w:eastAsiaTheme="minorEastAsia"/>
          <w:sz w:val="20"/>
          <w:szCs w:val="20"/>
          <w:lang w:eastAsia="zh-CN"/>
        </w:rPr>
      </w:pPr>
      <w:r w:rsidRPr="007149E7">
        <w:rPr>
          <w:sz w:val="20"/>
          <w:szCs w:val="20"/>
        </w:rPr>
        <w:t xml:space="preserve">In RAN #71, the SID for new radio access technology has been approved [1]. The new RAT </w:t>
      </w:r>
      <w:r w:rsidRPr="007149E7">
        <w:rPr>
          <w:rFonts w:eastAsiaTheme="minorEastAsia"/>
          <w:sz w:val="20"/>
          <w:szCs w:val="20"/>
          <w:lang w:eastAsia="zh-CN"/>
        </w:rPr>
        <w:t xml:space="preserve">(NR) </w:t>
      </w:r>
      <w:r w:rsidRPr="007149E7">
        <w:rPr>
          <w:sz w:val="20"/>
          <w:szCs w:val="20"/>
        </w:rPr>
        <w:t xml:space="preserve">will consider frequency ranges up to 100 GHz [2].  For High-frequency communication above 6 GHz, it suffers significant path loss and penetration loss. One solution to solve this problem is using large-scale antenna array to achieve high beamforming gain. It is essential to </w:t>
      </w:r>
      <w:r w:rsidRPr="007149E7">
        <w:rPr>
          <w:rFonts w:eastAsiaTheme="minorEastAsia"/>
          <w:sz w:val="20"/>
          <w:szCs w:val="20"/>
          <w:lang w:eastAsia="zh-CN"/>
        </w:rPr>
        <w:t>study NR multi-beam</w:t>
      </w:r>
      <w:r w:rsidRPr="007149E7">
        <w:rPr>
          <w:sz w:val="20"/>
          <w:szCs w:val="20"/>
        </w:rPr>
        <w:t xml:space="preserve"> </w:t>
      </w:r>
      <w:r w:rsidRPr="007149E7">
        <w:rPr>
          <w:rFonts w:eastAsiaTheme="minorEastAsia"/>
          <w:sz w:val="20"/>
          <w:szCs w:val="20"/>
          <w:lang w:eastAsia="zh-CN"/>
        </w:rPr>
        <w:t xml:space="preserve">approaches </w:t>
      </w:r>
      <w:r w:rsidRPr="007149E7">
        <w:rPr>
          <w:sz w:val="20"/>
          <w:szCs w:val="20"/>
        </w:rPr>
        <w:t xml:space="preserve">for new radio interface including enhanced massive MIMO with different types of beamforming including analog/digital/hybrid beamforming. </w:t>
      </w:r>
      <w:r w:rsidRPr="007149E7">
        <w:rPr>
          <w:rFonts w:eastAsiaTheme="minorEastAsia"/>
          <w:sz w:val="20"/>
          <w:szCs w:val="20"/>
          <w:lang w:eastAsia="zh-CN"/>
        </w:rPr>
        <w:t xml:space="preserve"> Taking into account that multi-beam approaches firstly are discussed in RAN1, proponents should calibrate their platforms and facilitate the subsequent performance comparisons. </w:t>
      </w:r>
    </w:p>
    <w:p w:rsidR="004358F3" w:rsidRPr="005B3327" w:rsidRDefault="007149E7" w:rsidP="00B740E3">
      <w:pPr>
        <w:snapToGrid w:val="0"/>
        <w:spacing w:afterLines="50" w:after="120"/>
        <w:jc w:val="both"/>
        <w:rPr>
          <w:sz w:val="20"/>
          <w:szCs w:val="20"/>
        </w:rPr>
      </w:pPr>
      <w:r w:rsidRPr="007149E7">
        <w:rPr>
          <w:rFonts w:eastAsiaTheme="minorEastAsia"/>
          <w:sz w:val="20"/>
          <w:szCs w:val="20"/>
          <w:lang w:eastAsia="zh-CN"/>
        </w:rPr>
        <w:t xml:space="preserve">This contribution thus highlights the evaluation methodology, elaborates the calibration assumption for NR MIMO under multiple beams, and analyzes </w:t>
      </w:r>
      <w:r w:rsidR="00B10DF5">
        <w:rPr>
          <w:rFonts w:eastAsiaTheme="minorEastAsia"/>
          <w:sz w:val="20"/>
          <w:szCs w:val="20"/>
          <w:lang w:eastAsia="zh-CN"/>
        </w:rPr>
        <w:t xml:space="preserve">the </w:t>
      </w:r>
      <w:r w:rsidR="00AA6CC0">
        <w:rPr>
          <w:rFonts w:eastAsiaTheme="minorEastAsia"/>
          <w:sz w:val="20"/>
          <w:szCs w:val="20"/>
          <w:lang w:eastAsia="zh-CN"/>
        </w:rPr>
        <w:t>remai</w:t>
      </w:r>
      <w:r w:rsidRPr="007149E7">
        <w:rPr>
          <w:rFonts w:eastAsiaTheme="minorEastAsia"/>
          <w:sz w:val="20"/>
          <w:szCs w:val="20"/>
          <w:lang w:eastAsia="zh-CN"/>
        </w:rPr>
        <w:t>ning</w:t>
      </w:r>
      <w:r w:rsidR="00141F79">
        <w:rPr>
          <w:rFonts w:eastAsiaTheme="minorEastAsia"/>
          <w:sz w:val="20"/>
          <w:szCs w:val="20"/>
          <w:lang w:eastAsia="zh-CN"/>
        </w:rPr>
        <w:t xml:space="preserve"> issue</w:t>
      </w:r>
      <w:r w:rsidR="00B10DF5">
        <w:rPr>
          <w:rFonts w:eastAsiaTheme="minorEastAsia"/>
          <w:sz w:val="20"/>
          <w:szCs w:val="20"/>
          <w:lang w:eastAsia="zh-CN"/>
        </w:rPr>
        <w:t>s</w:t>
      </w:r>
      <w:r w:rsidR="00AA6CC0">
        <w:rPr>
          <w:rFonts w:eastAsiaTheme="minorEastAsia"/>
          <w:sz w:val="20"/>
          <w:szCs w:val="20"/>
          <w:lang w:eastAsia="zh-CN"/>
        </w:rPr>
        <w:t xml:space="preserve"> </w:t>
      </w:r>
      <w:r w:rsidRPr="007149E7">
        <w:rPr>
          <w:rFonts w:eastAsiaTheme="minorEastAsia"/>
          <w:sz w:val="20"/>
          <w:szCs w:val="20"/>
          <w:lang w:eastAsia="zh-CN"/>
        </w:rPr>
        <w:t xml:space="preserve">for evaluation assumption. </w:t>
      </w:r>
    </w:p>
    <w:p w:rsidR="0032264A" w:rsidRDefault="00AE1223" w:rsidP="0032264A">
      <w:pPr>
        <w:pStyle w:val="Heading1"/>
        <w:spacing w:after="120"/>
        <w:rPr>
          <w:rFonts w:ascii="Times New Roman" w:eastAsiaTheme="minorEastAsia" w:hAnsi="Times New Roman"/>
          <w:lang w:val="en-US" w:eastAsia="zh-CN"/>
        </w:rPr>
      </w:pPr>
      <w:bookmarkStart w:id="4" w:name="OLE_LINK1"/>
      <w:bookmarkStart w:id="5" w:name="OLE_LINK2"/>
      <w:r>
        <w:rPr>
          <w:rFonts w:ascii="Times New Roman" w:hAnsi="Times New Roman"/>
          <w:lang w:val="en-US"/>
        </w:rPr>
        <w:t>Discussion</w:t>
      </w:r>
    </w:p>
    <w:p w:rsidR="008F0D74" w:rsidRDefault="007149E7" w:rsidP="00B740E3">
      <w:pPr>
        <w:snapToGrid w:val="0"/>
        <w:spacing w:afterLines="50" w:after="120"/>
        <w:jc w:val="both"/>
        <w:rPr>
          <w:rFonts w:eastAsiaTheme="minorEastAsia"/>
          <w:sz w:val="20"/>
          <w:szCs w:val="20"/>
          <w:lang w:eastAsia="zh-CN"/>
        </w:rPr>
      </w:pPr>
      <w:r w:rsidRPr="007149E7">
        <w:rPr>
          <w:rFonts w:eastAsiaTheme="minorEastAsia"/>
          <w:sz w:val="20"/>
          <w:szCs w:val="20"/>
          <w:lang w:eastAsia="zh-CN"/>
        </w:rPr>
        <w:t>3GPP RAN1 has started the discussion on the design of NR technology from RAN1#84-BIS and evaluation assumptions have been discussed for evaluating different techniques.  The group has reached consensus on many MIMO-</w:t>
      </w:r>
      <w:r w:rsidR="008F5054" w:rsidRPr="007149E7">
        <w:rPr>
          <w:rFonts w:eastAsiaTheme="minorEastAsia"/>
          <w:sz w:val="20"/>
          <w:szCs w:val="20"/>
          <w:lang w:eastAsia="zh-CN"/>
        </w:rPr>
        <w:t>related</w:t>
      </w:r>
      <w:r w:rsidR="008F5054">
        <w:rPr>
          <w:rFonts w:eastAsiaTheme="minorEastAsia" w:hint="eastAsia"/>
          <w:sz w:val="20"/>
          <w:szCs w:val="20"/>
          <w:lang w:eastAsia="zh-CN"/>
        </w:rPr>
        <w:t xml:space="preserve"> </w:t>
      </w:r>
      <w:r w:rsidRPr="007149E7">
        <w:rPr>
          <w:rFonts w:eastAsiaTheme="minorEastAsia"/>
          <w:sz w:val="20"/>
          <w:szCs w:val="20"/>
          <w:lang w:eastAsia="zh-CN"/>
        </w:rPr>
        <w:t>issues, e.g., channel model TR 38.900, TRP antenna modelling, UE antenna modelling, etc. The discussion on multi-antenna scheme for NR has been started and single beam and multi-beam approaches with three beamforming types namely analog/digital/hybrid have been identified</w:t>
      </w:r>
      <w:r w:rsidR="008F0D74" w:rsidRPr="007149E7">
        <w:rPr>
          <w:rFonts w:eastAsiaTheme="minorEastAsia"/>
          <w:sz w:val="20"/>
          <w:szCs w:val="20"/>
          <w:lang w:eastAsia="zh-CN"/>
        </w:rPr>
        <w:t>.</w:t>
      </w:r>
      <w:r w:rsidR="008F0D74">
        <w:rPr>
          <w:rFonts w:eastAsiaTheme="minorEastAsia" w:hint="eastAsia"/>
          <w:sz w:val="20"/>
          <w:szCs w:val="20"/>
          <w:lang w:eastAsia="zh-CN"/>
        </w:rPr>
        <w:t xml:space="preserve"> </w:t>
      </w:r>
      <w:r w:rsidRPr="007149E7">
        <w:rPr>
          <w:rFonts w:eastAsiaTheme="minorEastAsia"/>
          <w:sz w:val="20"/>
          <w:szCs w:val="20"/>
          <w:lang w:eastAsia="zh-CN"/>
        </w:rPr>
        <w:t xml:space="preserve">However, the group has not started the discussion on evaluation methodology, i.e. how these approaches are evaluated. </w:t>
      </w:r>
    </w:p>
    <w:p w:rsidR="008F5054" w:rsidRDefault="007149E7" w:rsidP="00554FC3">
      <w:pPr>
        <w:spacing w:before="120" w:after="120" w:line="271" w:lineRule="auto"/>
        <w:jc w:val="both"/>
        <w:rPr>
          <w:rFonts w:eastAsiaTheme="minorEastAsia"/>
          <w:sz w:val="20"/>
          <w:szCs w:val="20"/>
          <w:lang w:eastAsia="zh-CN"/>
        </w:rPr>
      </w:pPr>
      <w:r w:rsidRPr="007149E7">
        <w:rPr>
          <w:rFonts w:eastAsiaTheme="minorEastAsia"/>
          <w:sz w:val="20"/>
          <w:szCs w:val="20"/>
          <w:lang w:eastAsia="zh-CN"/>
        </w:rPr>
        <w:t xml:space="preserve">With the increase of antenna elements, the NR systems have narrower beam and need much more beams to ensure the coverage. This means that the evaluation of system-level simulation would likely be more complicated than LTE-related one. Before launching the performance evaluation for candidate multi-beam beam approaches, it is desirable to have companies calibrate their simulation platforms with each other so that the group has a common ground. </w:t>
      </w:r>
    </w:p>
    <w:p w:rsidR="00554FC3" w:rsidRPr="00F9764B" w:rsidRDefault="007149E7" w:rsidP="00554FC3">
      <w:pPr>
        <w:spacing w:before="120" w:after="120" w:line="271" w:lineRule="auto"/>
        <w:jc w:val="both"/>
        <w:rPr>
          <w:rFonts w:eastAsiaTheme="minorEastAsia"/>
          <w:b/>
          <w:i/>
          <w:sz w:val="20"/>
          <w:szCs w:val="20"/>
          <w:lang w:val="en-US" w:eastAsia="zh-CN"/>
        </w:rPr>
      </w:pPr>
      <w:r w:rsidRPr="00F9764B">
        <w:rPr>
          <w:rFonts w:eastAsiaTheme="minorEastAsia"/>
          <w:b/>
          <w:i/>
          <w:sz w:val="20"/>
          <w:szCs w:val="20"/>
          <w:lang w:val="en-US" w:eastAsia="zh-CN"/>
        </w:rPr>
        <w:t>Observation:  In order to facilitate the subsequent performance evaluation, it is desirable to have calibration for multi-beam link-level simulation as well as for system-level simulation.</w:t>
      </w:r>
    </w:p>
    <w:p w:rsidR="00DF65F6" w:rsidRDefault="00DF65F6" w:rsidP="00446E74">
      <w:pPr>
        <w:pStyle w:val="Heading2"/>
        <w:rPr>
          <w:rFonts w:eastAsiaTheme="minorEastAsia"/>
          <w:lang w:eastAsia="zh-CN"/>
        </w:rPr>
      </w:pPr>
      <w:r w:rsidRPr="00DF65F6">
        <w:rPr>
          <w:rFonts w:eastAsiaTheme="minorEastAsia" w:hint="eastAsia"/>
          <w:lang w:eastAsia="zh-CN"/>
        </w:rPr>
        <w:t>Evaluation methodology</w:t>
      </w:r>
      <w:r>
        <w:rPr>
          <w:rFonts w:eastAsiaTheme="minorEastAsia" w:hint="eastAsia"/>
          <w:lang w:eastAsia="zh-CN"/>
        </w:rPr>
        <w:t xml:space="preserve"> for multi-beam approaches</w:t>
      </w:r>
    </w:p>
    <w:p w:rsidR="000E4772" w:rsidRPr="00136975" w:rsidRDefault="007149E7" w:rsidP="00B740E3">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The aim of evaluation for multi-beam approaches is to study the candidate proposals in terms of overhead, latency and spectral efficiency, downselect them and subsequently achieve the design of NR beamforming. </w:t>
      </w:r>
    </w:p>
    <w:p w:rsidR="00204C8C" w:rsidRPr="00136975" w:rsidRDefault="007149E7" w:rsidP="00B740E3">
      <w:pPr>
        <w:snapToGrid w:val="0"/>
        <w:spacing w:afterLines="50" w:after="120"/>
        <w:jc w:val="both"/>
        <w:rPr>
          <w:rFonts w:eastAsiaTheme="minorEastAsia"/>
          <w:sz w:val="20"/>
          <w:szCs w:val="20"/>
          <w:lang w:eastAsia="zh-CN"/>
        </w:rPr>
      </w:pPr>
      <w:r w:rsidRPr="007149E7">
        <w:rPr>
          <w:rFonts w:eastAsiaTheme="minorEastAsia"/>
          <w:sz w:val="20"/>
          <w:szCs w:val="20"/>
          <w:lang w:eastAsia="zh-CN"/>
        </w:rPr>
        <w:t xml:space="preserve">To perform full evaluation e.g. on data throughput, essential features such as numerology and frame structure need to be finalized. Before this, initial study on multi-beam approach can be done to evaluate the improvement of channel quality, instead of the whole performance evaluation. </w:t>
      </w:r>
      <w:r w:rsidR="001A3061">
        <w:rPr>
          <w:rFonts w:eastAsiaTheme="minorEastAsia"/>
          <w:sz w:val="20"/>
          <w:szCs w:val="20"/>
          <w:lang w:eastAsia="zh-CN"/>
        </w:rPr>
        <w:t>This mean</w:t>
      </w:r>
      <w:r w:rsidRPr="007149E7">
        <w:rPr>
          <w:rFonts w:eastAsiaTheme="minorEastAsia"/>
          <w:sz w:val="20"/>
          <w:szCs w:val="20"/>
          <w:lang w:eastAsia="zh-CN"/>
        </w:rPr>
        <w:t>s even though consensus for the numerology and frame structure ha</w:t>
      </w:r>
      <w:r w:rsidR="001A3061">
        <w:rPr>
          <w:rFonts w:eastAsiaTheme="minorEastAsia"/>
          <w:sz w:val="20"/>
          <w:szCs w:val="20"/>
          <w:lang w:eastAsia="zh-CN"/>
        </w:rPr>
        <w:t>s</w:t>
      </w:r>
      <w:r w:rsidRPr="007149E7">
        <w:rPr>
          <w:rFonts w:eastAsiaTheme="minorEastAsia"/>
          <w:sz w:val="20"/>
          <w:szCs w:val="20"/>
          <w:lang w:eastAsia="zh-CN"/>
        </w:rPr>
        <w:t xml:space="preserve"> not been reached in 3GPP, we still can initiate the performance evaluation for multi-beams approaches, </w:t>
      </w:r>
      <w:r w:rsidR="001A3061">
        <w:rPr>
          <w:rFonts w:eastAsiaTheme="minorEastAsia"/>
          <w:sz w:val="20"/>
          <w:szCs w:val="20"/>
          <w:lang w:eastAsia="zh-CN"/>
        </w:rPr>
        <w:t xml:space="preserve">using metrics </w:t>
      </w:r>
      <w:r w:rsidRPr="007149E7">
        <w:rPr>
          <w:rFonts w:eastAsiaTheme="minorEastAsia"/>
          <w:sz w:val="20"/>
          <w:szCs w:val="20"/>
          <w:lang w:eastAsia="zh-CN"/>
        </w:rPr>
        <w:t xml:space="preserve">like via EIPR and RSRP.    </w:t>
      </w:r>
    </w:p>
    <w:p w:rsidR="00204C8C" w:rsidRPr="00136975" w:rsidRDefault="007149E7" w:rsidP="00B740E3">
      <w:pPr>
        <w:snapToGrid w:val="0"/>
        <w:spacing w:afterLines="50" w:after="120"/>
        <w:jc w:val="both"/>
        <w:rPr>
          <w:rFonts w:eastAsiaTheme="minorEastAsia"/>
          <w:sz w:val="20"/>
          <w:szCs w:val="20"/>
          <w:lang w:eastAsia="zh-CN"/>
        </w:rPr>
      </w:pPr>
      <w:r w:rsidRPr="007149E7">
        <w:rPr>
          <w:rFonts w:eastAsiaTheme="minorEastAsia"/>
          <w:sz w:val="20"/>
          <w:szCs w:val="20"/>
          <w:lang w:eastAsia="zh-CN"/>
        </w:rPr>
        <w:t>The brief procedure of evaluation of multi-beam approaches is described as follows:</w:t>
      </w:r>
    </w:p>
    <w:p w:rsidR="003665B1" w:rsidRPr="00136975" w:rsidRDefault="007149E7" w:rsidP="00B740E3">
      <w:pPr>
        <w:spacing w:afterLines="25" w:after="60"/>
        <w:ind w:leftChars="198" w:left="2547" w:hangingChars="938" w:hanging="2072"/>
        <w:jc w:val="both"/>
        <w:rPr>
          <w:rFonts w:eastAsiaTheme="minorEastAsia"/>
          <w:sz w:val="22"/>
          <w:szCs w:val="22"/>
          <w:lang w:eastAsia="zh-CN"/>
        </w:rPr>
      </w:pPr>
      <w:r>
        <w:rPr>
          <w:rFonts w:eastAsiaTheme="minorEastAsia"/>
          <w:b/>
          <w:sz w:val="22"/>
          <w:szCs w:val="22"/>
          <w:lang w:eastAsia="zh-CN"/>
        </w:rPr>
        <w:t>Step 1 - Initialization</w:t>
      </w:r>
      <w:r>
        <w:rPr>
          <w:rFonts w:eastAsiaTheme="minorEastAsia"/>
          <w:sz w:val="22"/>
          <w:szCs w:val="22"/>
          <w:lang w:eastAsia="zh-CN"/>
        </w:rPr>
        <w:t>: The Tx point initializes beam sweeping with the Rx one, meanwhile the link-level/system-level channels are also enabled;</w:t>
      </w:r>
    </w:p>
    <w:p w:rsidR="008F5054" w:rsidRPr="008F5054" w:rsidRDefault="008F5054" w:rsidP="00B740E3">
      <w:pPr>
        <w:spacing w:afterLines="25" w:after="60"/>
        <w:ind w:leftChars="945" w:left="2268"/>
        <w:jc w:val="both"/>
        <w:rPr>
          <w:rFonts w:eastAsiaTheme="minorEastAsia"/>
          <w:sz w:val="20"/>
          <w:szCs w:val="20"/>
          <w:lang w:eastAsia="zh-CN"/>
        </w:rPr>
      </w:pPr>
      <w:r w:rsidRPr="008F5054">
        <w:rPr>
          <w:rFonts w:eastAsiaTheme="minorEastAsia" w:hint="eastAsia"/>
          <w:sz w:val="20"/>
          <w:szCs w:val="20"/>
          <w:lang w:eastAsia="zh-CN"/>
        </w:rPr>
        <w:lastRenderedPageBreak/>
        <w:t xml:space="preserve">The method for initialization and its association between sweeping beams and frequency/time resources should be clarified, e.g., triggered-based and periodic, for each multi-beam approach. Notice that the Rx should be exactly aware of the subsequent procedure and which information would be fed back to the sweeping transmitter after each sweeping without any ambiguity. </w:t>
      </w:r>
    </w:p>
    <w:p w:rsidR="00B67AD7" w:rsidRPr="00136975" w:rsidRDefault="007149E7" w:rsidP="00B740E3">
      <w:pPr>
        <w:spacing w:afterLines="25" w:after="60"/>
        <w:ind w:leftChars="199" w:left="1090" w:hangingChars="277" w:hanging="612"/>
        <w:jc w:val="both"/>
        <w:rPr>
          <w:rFonts w:eastAsiaTheme="minorEastAsia"/>
          <w:sz w:val="22"/>
          <w:szCs w:val="22"/>
          <w:lang w:eastAsia="zh-CN"/>
        </w:rPr>
      </w:pPr>
      <w:r>
        <w:rPr>
          <w:rFonts w:eastAsiaTheme="minorEastAsia"/>
          <w:b/>
          <w:sz w:val="22"/>
          <w:szCs w:val="22"/>
          <w:lang w:eastAsia="zh-CN"/>
        </w:rPr>
        <w:t>Step 2 - Sweeping</w:t>
      </w:r>
      <w:r>
        <w:rPr>
          <w:rFonts w:eastAsiaTheme="minorEastAsia"/>
          <w:sz w:val="22"/>
          <w:szCs w:val="22"/>
          <w:lang w:eastAsia="zh-CN"/>
        </w:rPr>
        <w:t xml:space="preserve">: </w:t>
      </w:r>
      <w:r w:rsidR="00136975">
        <w:rPr>
          <w:rFonts w:eastAsiaTheme="minorEastAsia"/>
          <w:sz w:val="20"/>
          <w:szCs w:val="20"/>
          <w:lang w:eastAsia="zh-CN"/>
        </w:rPr>
        <w:t xml:space="preserve">  </w:t>
      </w:r>
      <w:r>
        <w:rPr>
          <w:rFonts w:eastAsiaTheme="minorEastAsia"/>
          <w:sz w:val="22"/>
          <w:szCs w:val="22"/>
          <w:lang w:eastAsia="zh-CN"/>
        </w:rPr>
        <w:t>The sweeping blocks via pre-specified resources is transmitted to the Rx;</w:t>
      </w:r>
    </w:p>
    <w:p w:rsidR="00473A0D" w:rsidRPr="00136975" w:rsidRDefault="007149E7" w:rsidP="00B740E3">
      <w:pPr>
        <w:spacing w:afterLines="25" w:after="60"/>
        <w:ind w:leftChars="945" w:left="2268"/>
        <w:jc w:val="both"/>
        <w:rPr>
          <w:rFonts w:eastAsiaTheme="minorEastAsia"/>
          <w:sz w:val="20"/>
          <w:szCs w:val="20"/>
          <w:lang w:eastAsia="zh-CN"/>
        </w:rPr>
      </w:pPr>
      <w:r w:rsidRPr="007149E7">
        <w:rPr>
          <w:rFonts w:eastAsiaTheme="minorEastAsia"/>
          <w:sz w:val="20"/>
          <w:szCs w:val="20"/>
          <w:lang w:eastAsia="zh-CN"/>
        </w:rPr>
        <w:t>The TXRU mapping weights and the structure of sweeping blocks remains for further design of multi-beam approach. Each company should describe its methods or configuration so that the simulation results are reproducible</w:t>
      </w:r>
      <w:r w:rsidR="00136975">
        <w:rPr>
          <w:rFonts w:eastAsiaTheme="minorEastAsia"/>
          <w:sz w:val="20"/>
          <w:szCs w:val="20"/>
          <w:lang w:eastAsia="zh-CN"/>
        </w:rPr>
        <w:t xml:space="preserve"> and generated for </w:t>
      </w:r>
      <w:r w:rsidR="00214C20">
        <w:rPr>
          <w:rFonts w:eastAsiaTheme="minorEastAsia"/>
          <w:sz w:val="20"/>
          <w:szCs w:val="20"/>
          <w:lang w:eastAsia="zh-CN"/>
        </w:rPr>
        <w:t xml:space="preserve">evaluation and </w:t>
      </w:r>
      <w:r w:rsidR="00136975">
        <w:rPr>
          <w:rFonts w:eastAsiaTheme="minorEastAsia"/>
          <w:sz w:val="20"/>
          <w:szCs w:val="20"/>
          <w:lang w:eastAsia="zh-CN"/>
        </w:rPr>
        <w:t>comparison</w:t>
      </w:r>
      <w:r w:rsidRPr="007149E7">
        <w:rPr>
          <w:rFonts w:eastAsiaTheme="minorEastAsia"/>
          <w:sz w:val="20"/>
          <w:szCs w:val="20"/>
          <w:lang w:eastAsia="zh-CN"/>
        </w:rPr>
        <w:t xml:space="preserve"> </w:t>
      </w:r>
      <w:r w:rsidR="008F5054">
        <w:rPr>
          <w:rFonts w:eastAsiaTheme="minorEastAsia"/>
          <w:sz w:val="20"/>
          <w:szCs w:val="20"/>
          <w:lang w:eastAsia="zh-CN"/>
        </w:rPr>
        <w:t>by</w:t>
      </w:r>
      <w:r w:rsidR="008F5054">
        <w:rPr>
          <w:rFonts w:eastAsiaTheme="minorEastAsia" w:hint="eastAsia"/>
          <w:sz w:val="20"/>
          <w:szCs w:val="20"/>
          <w:lang w:eastAsia="zh-CN"/>
        </w:rPr>
        <w:t xml:space="preserve"> </w:t>
      </w:r>
      <w:r w:rsidRPr="007149E7">
        <w:rPr>
          <w:rFonts w:eastAsiaTheme="minorEastAsia"/>
          <w:sz w:val="20"/>
          <w:szCs w:val="20"/>
          <w:lang w:eastAsia="zh-CN"/>
        </w:rPr>
        <w:t>other companies</w:t>
      </w:r>
      <w:r w:rsidR="008F5054" w:rsidRPr="007149E7">
        <w:rPr>
          <w:rFonts w:eastAsiaTheme="minorEastAsia"/>
          <w:sz w:val="20"/>
          <w:szCs w:val="20"/>
          <w:lang w:eastAsia="zh-CN"/>
        </w:rPr>
        <w:t>.</w:t>
      </w:r>
      <w:r w:rsidR="008F5054">
        <w:rPr>
          <w:rFonts w:eastAsiaTheme="minorEastAsia" w:hint="eastAsia"/>
          <w:sz w:val="20"/>
          <w:szCs w:val="20"/>
          <w:lang w:eastAsia="zh-CN"/>
        </w:rPr>
        <w:t xml:space="preserve"> </w:t>
      </w:r>
      <w:r w:rsidR="00136975">
        <w:rPr>
          <w:rFonts w:eastAsiaTheme="minorEastAsia"/>
          <w:sz w:val="20"/>
          <w:szCs w:val="20"/>
          <w:lang w:eastAsia="zh-CN"/>
        </w:rPr>
        <w:t xml:space="preserve">For calibration, the mapping weights can be </w:t>
      </w:r>
      <w:r w:rsidR="00214C20">
        <w:rPr>
          <w:rFonts w:eastAsiaTheme="minorEastAsia"/>
          <w:sz w:val="20"/>
          <w:szCs w:val="20"/>
          <w:lang w:eastAsia="zh-CN"/>
        </w:rPr>
        <w:t xml:space="preserve">fixed to a certain set.  </w:t>
      </w:r>
    </w:p>
    <w:p w:rsidR="00473A0D" w:rsidRPr="00136975" w:rsidRDefault="007149E7" w:rsidP="00B740E3">
      <w:pPr>
        <w:spacing w:afterLines="25" w:after="60"/>
        <w:ind w:leftChars="200" w:left="2267" w:hangingChars="809" w:hanging="1787"/>
        <w:jc w:val="both"/>
        <w:rPr>
          <w:rFonts w:eastAsiaTheme="minorEastAsia"/>
          <w:sz w:val="22"/>
          <w:szCs w:val="22"/>
          <w:lang w:eastAsia="zh-CN"/>
        </w:rPr>
      </w:pPr>
      <w:r>
        <w:rPr>
          <w:rFonts w:eastAsiaTheme="minorEastAsia"/>
          <w:b/>
          <w:sz w:val="22"/>
          <w:szCs w:val="22"/>
          <w:lang w:eastAsia="zh-CN"/>
        </w:rPr>
        <w:t>Step 3 – Feedback</w:t>
      </w:r>
      <w:r>
        <w:rPr>
          <w:rFonts w:eastAsiaTheme="minorEastAsia"/>
          <w:sz w:val="22"/>
          <w:szCs w:val="22"/>
          <w:lang w:eastAsia="zh-CN"/>
        </w:rPr>
        <w:t xml:space="preserve">: </w:t>
      </w:r>
      <w:r w:rsidR="00D754B8" w:rsidRPr="00D754B8">
        <w:rPr>
          <w:rFonts w:eastAsiaTheme="minorEastAsia"/>
          <w:sz w:val="22"/>
          <w:szCs w:val="22"/>
          <w:lang w:eastAsia="zh-CN"/>
        </w:rPr>
        <w:t>The beam-sweeping-related CSI, e.g., index of selected transmission beam needs to be fed back to the transmitter;</w:t>
      </w:r>
      <w:r>
        <w:rPr>
          <w:rFonts w:eastAsiaTheme="minorEastAsia"/>
          <w:sz w:val="22"/>
          <w:szCs w:val="22"/>
          <w:lang w:eastAsia="zh-CN"/>
        </w:rPr>
        <w:t xml:space="preserve"> </w:t>
      </w:r>
    </w:p>
    <w:p w:rsidR="00473A0D" w:rsidRPr="00136975" w:rsidRDefault="00D754B8" w:rsidP="00B740E3">
      <w:pPr>
        <w:spacing w:afterLines="25" w:after="60"/>
        <w:ind w:leftChars="945" w:left="2268"/>
        <w:jc w:val="both"/>
        <w:rPr>
          <w:rFonts w:eastAsiaTheme="minorEastAsia"/>
          <w:sz w:val="20"/>
          <w:szCs w:val="20"/>
          <w:lang w:eastAsia="zh-CN"/>
        </w:rPr>
      </w:pPr>
      <w:r w:rsidRPr="00D754B8">
        <w:rPr>
          <w:rFonts w:eastAsiaTheme="minorEastAsia"/>
          <w:sz w:val="20"/>
          <w:szCs w:val="20"/>
          <w:lang w:eastAsia="zh-CN"/>
        </w:rPr>
        <w:t xml:space="preserve">Besides the feedback content and structure, each company should highlight the criteria for its beam selection and the principle or formula for how to calculate some quantitative information, if any.  </w:t>
      </w:r>
    </w:p>
    <w:p w:rsidR="00CA4E30" w:rsidRPr="00BF41F0" w:rsidRDefault="007149E7" w:rsidP="00B740E3">
      <w:pPr>
        <w:spacing w:afterLines="25" w:after="60"/>
        <w:ind w:leftChars="199" w:left="2233" w:hangingChars="874" w:hanging="1755"/>
        <w:jc w:val="both"/>
        <w:rPr>
          <w:rFonts w:eastAsiaTheme="minorEastAsia"/>
          <w:sz w:val="20"/>
          <w:szCs w:val="20"/>
          <w:lang w:eastAsia="zh-CN"/>
        </w:rPr>
      </w:pPr>
      <w:r w:rsidRPr="00BF41F0">
        <w:rPr>
          <w:rFonts w:eastAsiaTheme="minorEastAsia"/>
          <w:b/>
          <w:sz w:val="20"/>
          <w:szCs w:val="20"/>
          <w:lang w:eastAsia="zh-CN"/>
        </w:rPr>
        <w:t>Step 4 - Repetition</w:t>
      </w:r>
      <w:r w:rsidRPr="00BF41F0">
        <w:rPr>
          <w:rFonts w:eastAsiaTheme="minorEastAsia"/>
          <w:sz w:val="20"/>
          <w:szCs w:val="20"/>
          <w:lang w:eastAsia="zh-CN"/>
        </w:rPr>
        <w:t>: The steps 2~3 are repeated until the expected beam pairs or pair groups are identified.</w:t>
      </w:r>
    </w:p>
    <w:p w:rsidR="00473A0D" w:rsidRPr="00BF41F0" w:rsidRDefault="007149E7" w:rsidP="00B740E3">
      <w:pPr>
        <w:spacing w:afterLines="25" w:after="60"/>
        <w:ind w:leftChars="198" w:left="1973" w:hangingChars="746" w:hanging="1498"/>
        <w:jc w:val="both"/>
        <w:rPr>
          <w:rFonts w:eastAsiaTheme="minorEastAsia"/>
          <w:sz w:val="20"/>
          <w:szCs w:val="20"/>
          <w:lang w:eastAsia="zh-CN"/>
        </w:rPr>
      </w:pPr>
      <w:r w:rsidRPr="00BF41F0">
        <w:rPr>
          <w:rFonts w:eastAsiaTheme="minorEastAsia"/>
          <w:b/>
          <w:sz w:val="20"/>
          <w:szCs w:val="20"/>
          <w:lang w:eastAsia="zh-CN"/>
        </w:rPr>
        <w:t>Step 5 - Metrics</w:t>
      </w:r>
      <w:r w:rsidRPr="00BF41F0">
        <w:rPr>
          <w:rFonts w:eastAsiaTheme="minorEastAsia"/>
          <w:sz w:val="20"/>
          <w:szCs w:val="20"/>
          <w:lang w:eastAsia="zh-CN"/>
        </w:rPr>
        <w:t xml:space="preserve">: Calculate metrics or the targeted indicators after beam sweeping in this realization. </w:t>
      </w:r>
    </w:p>
    <w:p w:rsidR="00BF41F0" w:rsidRDefault="00BF41F0" w:rsidP="00B740E3">
      <w:pPr>
        <w:snapToGrid w:val="0"/>
        <w:spacing w:afterLines="50" w:after="120"/>
        <w:jc w:val="both"/>
        <w:rPr>
          <w:rFonts w:eastAsiaTheme="minorEastAsia"/>
          <w:sz w:val="20"/>
          <w:szCs w:val="20"/>
          <w:lang w:eastAsia="zh-CN"/>
        </w:rPr>
      </w:pPr>
    </w:p>
    <w:p w:rsidR="00B615CB" w:rsidRPr="00BF41F0" w:rsidRDefault="00B14BD3" w:rsidP="00B740E3">
      <w:pPr>
        <w:snapToGrid w:val="0"/>
        <w:spacing w:afterLines="50" w:after="120"/>
        <w:jc w:val="both"/>
        <w:rPr>
          <w:rFonts w:eastAsiaTheme="minorEastAsia"/>
          <w:sz w:val="20"/>
          <w:szCs w:val="20"/>
          <w:lang w:eastAsia="zh-CN"/>
        </w:rPr>
      </w:pPr>
      <w:r w:rsidRPr="00BF41F0">
        <w:rPr>
          <w:rFonts w:eastAsiaTheme="minorEastAsia" w:hint="eastAsia"/>
          <w:sz w:val="20"/>
          <w:szCs w:val="20"/>
          <w:lang w:eastAsia="zh-CN"/>
        </w:rPr>
        <w:t>It should be n</w:t>
      </w:r>
      <w:r w:rsidR="00D374A3" w:rsidRPr="00BF41F0">
        <w:rPr>
          <w:rFonts w:eastAsiaTheme="minorEastAsia" w:hint="eastAsia"/>
          <w:sz w:val="20"/>
          <w:szCs w:val="20"/>
          <w:lang w:eastAsia="zh-CN"/>
        </w:rPr>
        <w:t>ot</w:t>
      </w:r>
      <w:r w:rsidRPr="00BF41F0">
        <w:rPr>
          <w:rFonts w:eastAsiaTheme="minorEastAsia" w:hint="eastAsia"/>
          <w:sz w:val="20"/>
          <w:szCs w:val="20"/>
          <w:lang w:eastAsia="zh-CN"/>
        </w:rPr>
        <w:t>ed</w:t>
      </w:r>
      <w:r w:rsidR="000E4772" w:rsidRPr="00BF41F0">
        <w:rPr>
          <w:rFonts w:eastAsiaTheme="minorEastAsia" w:hint="eastAsia"/>
          <w:sz w:val="20"/>
          <w:szCs w:val="20"/>
          <w:lang w:eastAsia="zh-CN"/>
        </w:rPr>
        <w:t xml:space="preserve"> that</w:t>
      </w:r>
      <w:r w:rsidR="00D374A3" w:rsidRPr="00BF41F0">
        <w:rPr>
          <w:rFonts w:eastAsiaTheme="minorEastAsia" w:hint="eastAsia"/>
          <w:sz w:val="20"/>
          <w:szCs w:val="20"/>
          <w:lang w:eastAsia="zh-CN"/>
        </w:rPr>
        <w:t>, in performance evaluation,</w:t>
      </w:r>
      <w:r w:rsidR="000E4772" w:rsidRPr="00BF41F0">
        <w:rPr>
          <w:rFonts w:eastAsiaTheme="minorEastAsia" w:hint="eastAsia"/>
          <w:sz w:val="20"/>
          <w:szCs w:val="20"/>
          <w:lang w:eastAsia="zh-CN"/>
        </w:rPr>
        <w:t xml:space="preserve"> the </w:t>
      </w:r>
      <w:r w:rsidR="000E4772" w:rsidRPr="00BF41F0">
        <w:rPr>
          <w:rFonts w:eastAsiaTheme="minorEastAsia"/>
          <w:sz w:val="20"/>
          <w:szCs w:val="20"/>
          <w:lang w:eastAsia="zh-CN"/>
        </w:rPr>
        <w:t>following</w:t>
      </w:r>
      <w:r w:rsidR="000E4772" w:rsidRPr="00BF41F0">
        <w:rPr>
          <w:rFonts w:eastAsiaTheme="minorEastAsia" w:hint="eastAsia"/>
          <w:sz w:val="20"/>
          <w:szCs w:val="20"/>
          <w:lang w:eastAsia="zh-CN"/>
        </w:rPr>
        <w:t xml:space="preserve"> parameters </w:t>
      </w:r>
      <w:r w:rsidR="00D374A3" w:rsidRPr="00BF41F0">
        <w:rPr>
          <w:rFonts w:eastAsiaTheme="minorEastAsia" w:hint="eastAsia"/>
          <w:sz w:val="20"/>
          <w:szCs w:val="20"/>
          <w:lang w:eastAsia="zh-CN"/>
        </w:rPr>
        <w:t xml:space="preserve">should </w:t>
      </w:r>
      <w:r w:rsidR="000E4772" w:rsidRPr="00BF41F0">
        <w:rPr>
          <w:rFonts w:eastAsiaTheme="minorEastAsia" w:hint="eastAsia"/>
          <w:sz w:val="20"/>
          <w:szCs w:val="20"/>
          <w:lang w:eastAsia="zh-CN"/>
        </w:rPr>
        <w:t>remain</w:t>
      </w:r>
      <w:r w:rsidR="00D374A3" w:rsidRPr="00BF41F0">
        <w:rPr>
          <w:rFonts w:eastAsiaTheme="minorEastAsia" w:hint="eastAsia"/>
          <w:sz w:val="20"/>
          <w:szCs w:val="20"/>
          <w:lang w:eastAsia="zh-CN"/>
        </w:rPr>
        <w:t xml:space="preserve"> for further optimization</w:t>
      </w:r>
      <w:r w:rsidR="000E4772" w:rsidRPr="00BF41F0">
        <w:rPr>
          <w:rFonts w:eastAsiaTheme="minorEastAsia" w:hint="eastAsia"/>
          <w:sz w:val="20"/>
          <w:szCs w:val="20"/>
          <w:lang w:eastAsia="zh-CN"/>
        </w:rPr>
        <w:t xml:space="preserve"> fo</w:t>
      </w:r>
      <w:r w:rsidR="00D374A3" w:rsidRPr="00BF41F0">
        <w:rPr>
          <w:rFonts w:eastAsiaTheme="minorEastAsia" w:hint="eastAsia"/>
          <w:sz w:val="20"/>
          <w:szCs w:val="20"/>
          <w:lang w:eastAsia="zh-CN"/>
        </w:rPr>
        <w:t xml:space="preserve">r the </w:t>
      </w:r>
      <w:r w:rsidR="008F0E6B" w:rsidRPr="00BF41F0">
        <w:rPr>
          <w:rFonts w:eastAsiaTheme="minorEastAsia"/>
          <w:sz w:val="20"/>
          <w:szCs w:val="20"/>
          <w:lang w:eastAsia="zh-CN"/>
        </w:rPr>
        <w:t>companies interested</w:t>
      </w:r>
      <w:r w:rsidR="00CA4E30" w:rsidRPr="00BF41F0">
        <w:rPr>
          <w:rFonts w:eastAsiaTheme="minorEastAsia" w:hint="eastAsia"/>
          <w:sz w:val="20"/>
          <w:szCs w:val="20"/>
          <w:lang w:eastAsia="zh-CN"/>
        </w:rPr>
        <w:t xml:space="preserve">. </w:t>
      </w:r>
    </w:p>
    <w:p w:rsidR="00B615CB" w:rsidRPr="00BF41F0" w:rsidRDefault="007149E7" w:rsidP="00B740E3">
      <w:pPr>
        <w:pStyle w:val="ListParagraph"/>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Procedure of beam sweeping</w:t>
      </w:r>
      <w:r w:rsidR="004F1437" w:rsidRPr="00BF41F0">
        <w:rPr>
          <w:rFonts w:eastAsiaTheme="minorEastAsia" w:hint="eastAsia"/>
          <w:sz w:val="20"/>
          <w:szCs w:val="20"/>
          <w:lang w:eastAsia="zh-CN"/>
        </w:rPr>
        <w:t>;</w:t>
      </w:r>
    </w:p>
    <w:p w:rsidR="00B615CB" w:rsidRPr="00BF41F0" w:rsidRDefault="007149E7" w:rsidP="00B740E3">
      <w:pPr>
        <w:pStyle w:val="ListParagraph"/>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Number of beams and its associated TXRU mapping weights;</w:t>
      </w:r>
    </w:p>
    <w:p w:rsidR="00B615CB" w:rsidRPr="00BF41F0" w:rsidRDefault="007149E7" w:rsidP="00B740E3">
      <w:pPr>
        <w:pStyle w:val="ListParagraph"/>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Feedback information;</w:t>
      </w:r>
    </w:p>
    <w:p w:rsidR="001312C1" w:rsidRPr="00BF41F0" w:rsidRDefault="007149E7" w:rsidP="00B740E3">
      <w:pPr>
        <w:pStyle w:val="ListParagraph"/>
        <w:numPr>
          <w:ilvl w:val="0"/>
          <w:numId w:val="7"/>
        </w:numPr>
        <w:snapToGrid w:val="0"/>
        <w:spacing w:afterLines="50" w:after="120"/>
        <w:ind w:firstLineChars="0"/>
        <w:jc w:val="both"/>
        <w:rPr>
          <w:rFonts w:eastAsiaTheme="minorEastAsia"/>
          <w:sz w:val="20"/>
          <w:szCs w:val="20"/>
          <w:lang w:eastAsia="zh-CN"/>
        </w:rPr>
      </w:pPr>
      <w:r w:rsidRPr="00BF41F0">
        <w:rPr>
          <w:rFonts w:eastAsiaTheme="minorEastAsia"/>
          <w:sz w:val="20"/>
          <w:szCs w:val="20"/>
          <w:lang w:eastAsia="zh-CN"/>
        </w:rPr>
        <w:t>Criteria for beam selection;</w:t>
      </w:r>
    </w:p>
    <w:p w:rsidR="009C5EF0" w:rsidRPr="00BF41F0" w:rsidRDefault="00BA68C8" w:rsidP="00B740E3">
      <w:pPr>
        <w:snapToGrid w:val="0"/>
        <w:spacing w:beforeLines="100" w:before="240" w:afterLines="50" w:after="120"/>
        <w:jc w:val="both"/>
        <w:rPr>
          <w:rFonts w:eastAsiaTheme="minorEastAsia"/>
          <w:b/>
          <w:i/>
          <w:sz w:val="20"/>
          <w:szCs w:val="20"/>
          <w:lang w:eastAsia="zh-CN"/>
        </w:rPr>
      </w:pPr>
      <w:r w:rsidRPr="00BF41F0">
        <w:rPr>
          <w:rFonts w:eastAsiaTheme="minorEastAsia"/>
          <w:b/>
          <w:i/>
          <w:sz w:val="20"/>
          <w:szCs w:val="20"/>
          <w:lang w:val="en-US" w:eastAsia="zh-CN"/>
        </w:rPr>
        <w:t xml:space="preserve">Proposal </w:t>
      </w:r>
      <w:r w:rsidRPr="00BF41F0">
        <w:rPr>
          <w:rFonts w:eastAsiaTheme="minorEastAsia" w:hint="eastAsia"/>
          <w:b/>
          <w:i/>
          <w:sz w:val="20"/>
          <w:szCs w:val="20"/>
          <w:lang w:val="en-US" w:eastAsia="zh-CN"/>
        </w:rPr>
        <w:t xml:space="preserve">1: </w:t>
      </w:r>
      <w:r w:rsidR="009C5EF0" w:rsidRPr="00BF41F0">
        <w:rPr>
          <w:rFonts w:eastAsiaTheme="minorEastAsia" w:hint="eastAsia"/>
          <w:b/>
          <w:i/>
          <w:sz w:val="20"/>
          <w:szCs w:val="20"/>
          <w:lang w:eastAsia="zh-CN"/>
        </w:rPr>
        <w:t>R</w:t>
      </w:r>
      <w:r w:rsidR="009C5EF0" w:rsidRPr="00BF41F0">
        <w:rPr>
          <w:rFonts w:eastAsiaTheme="minorEastAsia"/>
          <w:b/>
          <w:i/>
          <w:sz w:val="20"/>
          <w:szCs w:val="20"/>
          <w:lang w:eastAsia="zh-CN"/>
        </w:rPr>
        <w:t xml:space="preserve">egarding performance </w:t>
      </w:r>
      <w:r w:rsidR="00A9151E" w:rsidRPr="00BF41F0">
        <w:rPr>
          <w:rFonts w:eastAsiaTheme="minorEastAsia"/>
          <w:b/>
          <w:i/>
          <w:sz w:val="20"/>
          <w:szCs w:val="20"/>
          <w:lang w:eastAsia="zh-CN"/>
        </w:rPr>
        <w:t>evaluation</w:t>
      </w:r>
      <w:r w:rsidR="009C5EF0" w:rsidRPr="00BF41F0">
        <w:rPr>
          <w:rFonts w:eastAsiaTheme="minorEastAsia"/>
          <w:b/>
          <w:i/>
          <w:sz w:val="20"/>
          <w:szCs w:val="20"/>
          <w:lang w:eastAsia="zh-CN"/>
        </w:rPr>
        <w:t xml:space="preserve">, the following metrics are proposed as a </w:t>
      </w:r>
      <w:r w:rsidR="00214C20" w:rsidRPr="00BF41F0">
        <w:rPr>
          <w:rFonts w:eastAsiaTheme="minorEastAsia"/>
          <w:b/>
          <w:i/>
          <w:sz w:val="20"/>
          <w:szCs w:val="20"/>
          <w:lang w:eastAsia="zh-CN"/>
        </w:rPr>
        <w:t>base</w:t>
      </w:r>
      <w:r w:rsidR="009C5EF0" w:rsidRPr="00BF41F0">
        <w:rPr>
          <w:rFonts w:eastAsiaTheme="minorEastAsia"/>
          <w:b/>
          <w:i/>
          <w:sz w:val="20"/>
          <w:szCs w:val="20"/>
          <w:lang w:eastAsia="zh-CN"/>
        </w:rPr>
        <w:t>line:</w:t>
      </w:r>
    </w:p>
    <w:p w:rsidR="009C5EF0" w:rsidRPr="00BF41F0" w:rsidRDefault="009C5EF0" w:rsidP="009C5EF0">
      <w:pPr>
        <w:numPr>
          <w:ilvl w:val="0"/>
          <w:numId w:val="4"/>
        </w:numPr>
        <w:autoSpaceDE w:val="0"/>
        <w:autoSpaceDN w:val="0"/>
        <w:adjustRightInd w:val="0"/>
        <w:snapToGrid w:val="0"/>
        <w:spacing w:after="120" w:line="276" w:lineRule="auto"/>
        <w:ind w:left="720"/>
        <w:jc w:val="both"/>
        <w:rPr>
          <w:rFonts w:eastAsiaTheme="minorEastAsia"/>
          <w:b/>
          <w:i/>
          <w:sz w:val="20"/>
          <w:szCs w:val="20"/>
          <w:lang w:eastAsia="zh-CN"/>
        </w:rPr>
      </w:pPr>
      <w:r w:rsidRPr="00BF41F0">
        <w:rPr>
          <w:rFonts w:eastAsiaTheme="minorEastAsia" w:hint="eastAsia"/>
          <w:b/>
          <w:i/>
          <w:sz w:val="20"/>
          <w:szCs w:val="20"/>
          <w:lang w:eastAsia="zh-CN"/>
        </w:rPr>
        <w:t xml:space="preserve">Link-level simulation: </w:t>
      </w:r>
    </w:p>
    <w:p w:rsidR="008C4F42" w:rsidRPr="00BF41F0" w:rsidRDefault="00CC5A4B" w:rsidP="008C4F42">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rFonts w:eastAsiaTheme="minorEastAsia" w:hint="eastAsia"/>
          <w:b/>
          <w:i/>
          <w:kern w:val="2"/>
          <w:sz w:val="20"/>
          <w:szCs w:val="20"/>
          <w:lang w:eastAsia="zh-CN"/>
        </w:rPr>
        <w:t>N</w:t>
      </w:r>
      <w:r w:rsidR="008C4F42" w:rsidRPr="00BF41F0">
        <w:rPr>
          <w:b/>
          <w:i/>
          <w:kern w:val="2"/>
          <w:sz w:val="20"/>
          <w:szCs w:val="20"/>
          <w:lang w:eastAsia="zh-CN"/>
        </w:rPr>
        <w:t>umber of sweeping blocks</w:t>
      </w:r>
      <w:r w:rsidR="008C4F42" w:rsidRPr="00BF41F0">
        <w:rPr>
          <w:rFonts w:eastAsiaTheme="minorEastAsia" w:hint="eastAsia"/>
          <w:b/>
          <w:i/>
          <w:kern w:val="2"/>
          <w:sz w:val="20"/>
          <w:szCs w:val="20"/>
          <w:lang w:eastAsia="zh-CN"/>
        </w:rPr>
        <w:t>, which represents the number of probing beam pair</w:t>
      </w:r>
      <w:r w:rsidR="00214C20" w:rsidRPr="00BF41F0">
        <w:rPr>
          <w:rFonts w:eastAsiaTheme="minorEastAsia"/>
          <w:b/>
          <w:i/>
          <w:kern w:val="2"/>
          <w:sz w:val="20"/>
          <w:szCs w:val="20"/>
          <w:lang w:eastAsia="zh-CN"/>
        </w:rPr>
        <w:t>s</w:t>
      </w:r>
      <w:r w:rsidR="008C4F42" w:rsidRPr="00BF41F0">
        <w:rPr>
          <w:rFonts w:eastAsiaTheme="minorEastAsia" w:hint="eastAsia"/>
          <w:b/>
          <w:i/>
          <w:kern w:val="2"/>
          <w:sz w:val="20"/>
          <w:szCs w:val="20"/>
          <w:lang w:eastAsia="zh-CN"/>
        </w:rPr>
        <w:t>;</w:t>
      </w:r>
    </w:p>
    <w:p w:rsidR="008C4F42" w:rsidRPr="00BF41F0" w:rsidRDefault="008C4F42" w:rsidP="008C4F42">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rFonts w:hint="eastAsia"/>
          <w:b/>
          <w:i/>
          <w:kern w:val="2"/>
          <w:sz w:val="20"/>
          <w:szCs w:val="20"/>
          <w:lang w:eastAsia="zh-CN"/>
        </w:rPr>
        <w:t xml:space="preserve">Time consumption of a </w:t>
      </w:r>
      <w:r w:rsidR="00214C20" w:rsidRPr="00BF41F0">
        <w:rPr>
          <w:rFonts w:hint="eastAsia"/>
          <w:b/>
          <w:i/>
          <w:kern w:val="2"/>
          <w:sz w:val="20"/>
          <w:szCs w:val="20"/>
          <w:lang w:eastAsia="zh-CN"/>
        </w:rPr>
        <w:t>beam</w:t>
      </w:r>
      <w:r w:rsidR="00214C20" w:rsidRPr="00BF41F0">
        <w:rPr>
          <w:b/>
          <w:i/>
          <w:kern w:val="2"/>
          <w:sz w:val="20"/>
          <w:szCs w:val="20"/>
          <w:lang w:eastAsia="zh-CN"/>
        </w:rPr>
        <w:t xml:space="preserve"> selection</w:t>
      </w:r>
      <w:r w:rsidR="00214C20" w:rsidRPr="00BF41F0">
        <w:rPr>
          <w:rFonts w:hint="eastAsia"/>
          <w:b/>
          <w:i/>
          <w:kern w:val="2"/>
          <w:sz w:val="20"/>
          <w:szCs w:val="20"/>
          <w:lang w:eastAsia="zh-CN"/>
        </w:rPr>
        <w:t xml:space="preserve"> </w:t>
      </w:r>
      <w:r w:rsidRPr="00BF41F0">
        <w:rPr>
          <w:rFonts w:hint="eastAsia"/>
          <w:b/>
          <w:i/>
          <w:kern w:val="2"/>
          <w:sz w:val="20"/>
          <w:szCs w:val="20"/>
          <w:lang w:eastAsia="zh-CN"/>
        </w:rPr>
        <w:t>for one UE</w:t>
      </w:r>
      <w:r w:rsidRPr="00BF41F0">
        <w:rPr>
          <w:rFonts w:eastAsiaTheme="minorEastAsia" w:hint="eastAsia"/>
          <w:b/>
          <w:i/>
          <w:kern w:val="2"/>
          <w:sz w:val="20"/>
          <w:szCs w:val="20"/>
          <w:lang w:eastAsia="zh-CN"/>
        </w:rPr>
        <w:t>;</w:t>
      </w:r>
    </w:p>
    <w:p w:rsidR="009C5EF0" w:rsidRPr="00BF41F0" w:rsidRDefault="008C4F42" w:rsidP="00CC5A4B">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w:t>
      </w:r>
      <w:r w:rsidRPr="00BF41F0">
        <w:rPr>
          <w:rFonts w:eastAsiaTheme="minorEastAsia" w:hint="eastAsia"/>
          <w:b/>
          <w:i/>
          <w:kern w:val="2"/>
          <w:sz w:val="20"/>
          <w:szCs w:val="20"/>
          <w:lang w:eastAsia="zh-CN"/>
        </w:rPr>
        <w:t>s</w:t>
      </w:r>
      <w:r w:rsidRPr="00BF41F0">
        <w:rPr>
          <w:b/>
          <w:i/>
          <w:kern w:val="2"/>
          <w:sz w:val="20"/>
          <w:szCs w:val="20"/>
          <w:lang w:eastAsia="zh-CN"/>
        </w:rPr>
        <w:t xml:space="preserve"> of the maximum EIRP</w:t>
      </w:r>
      <w:r w:rsidRPr="00BF41F0">
        <w:rPr>
          <w:rFonts w:eastAsiaTheme="minorEastAsia" w:hint="eastAsia"/>
          <w:b/>
          <w:i/>
          <w:kern w:val="2"/>
          <w:sz w:val="20"/>
          <w:szCs w:val="20"/>
          <w:lang w:eastAsia="zh-CN"/>
        </w:rPr>
        <w:t xml:space="preserve"> for TRP and UEs</w:t>
      </w:r>
    </w:p>
    <w:p w:rsidR="00FB186A" w:rsidRPr="00BF41F0" w:rsidRDefault="00A9151E" w:rsidP="009C5EF0">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Throughput/</w:t>
      </w:r>
      <w:r w:rsidR="00FB186A" w:rsidRPr="00BF41F0">
        <w:rPr>
          <w:b/>
          <w:i/>
          <w:kern w:val="2"/>
          <w:sz w:val="20"/>
          <w:szCs w:val="20"/>
          <w:lang w:eastAsia="zh-CN"/>
        </w:rPr>
        <w:t>Spectral efficiency versus SNR</w:t>
      </w:r>
    </w:p>
    <w:p w:rsidR="003D0081" w:rsidRPr="00BF41F0" w:rsidRDefault="003D0081" w:rsidP="003D0081">
      <w:pPr>
        <w:numPr>
          <w:ilvl w:val="0"/>
          <w:numId w:val="4"/>
        </w:numPr>
        <w:autoSpaceDE w:val="0"/>
        <w:autoSpaceDN w:val="0"/>
        <w:adjustRightInd w:val="0"/>
        <w:snapToGrid w:val="0"/>
        <w:spacing w:after="120" w:line="276" w:lineRule="auto"/>
        <w:ind w:left="720"/>
        <w:jc w:val="both"/>
        <w:rPr>
          <w:rFonts w:eastAsiaTheme="minorEastAsia"/>
          <w:b/>
          <w:i/>
          <w:sz w:val="20"/>
          <w:szCs w:val="20"/>
          <w:lang w:eastAsia="zh-CN"/>
        </w:rPr>
      </w:pPr>
      <w:r w:rsidRPr="00BF41F0">
        <w:rPr>
          <w:rFonts w:eastAsiaTheme="minorEastAsia" w:hint="eastAsia"/>
          <w:b/>
          <w:i/>
          <w:sz w:val="20"/>
          <w:szCs w:val="20"/>
          <w:lang w:eastAsia="zh-CN"/>
        </w:rPr>
        <w:t xml:space="preserve">System-level simulation: </w:t>
      </w:r>
    </w:p>
    <w:p w:rsidR="003D0081" w:rsidRPr="00BF41F0" w:rsidRDefault="003D0081" w:rsidP="003D0081">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 of coupling loss</w:t>
      </w:r>
      <w:r w:rsidRPr="00BF41F0">
        <w:rPr>
          <w:rFonts w:eastAsiaTheme="minorEastAsia" w:hint="eastAsia"/>
          <w:b/>
          <w:i/>
          <w:kern w:val="2"/>
          <w:sz w:val="20"/>
          <w:szCs w:val="20"/>
          <w:lang w:eastAsia="zh-CN"/>
        </w:rPr>
        <w:t>;</w:t>
      </w:r>
    </w:p>
    <w:p w:rsidR="003D0081" w:rsidRPr="00BF41F0" w:rsidRDefault="003D0081" w:rsidP="003D0081">
      <w:pPr>
        <w:numPr>
          <w:ilvl w:val="1"/>
          <w:numId w:val="5"/>
        </w:numPr>
        <w:autoSpaceDE w:val="0"/>
        <w:autoSpaceDN w:val="0"/>
        <w:adjustRightInd w:val="0"/>
        <w:snapToGrid w:val="0"/>
        <w:spacing w:after="120" w:line="276" w:lineRule="auto"/>
        <w:ind w:left="1134"/>
        <w:jc w:val="both"/>
        <w:rPr>
          <w:b/>
          <w:i/>
          <w:kern w:val="2"/>
          <w:sz w:val="20"/>
          <w:szCs w:val="20"/>
          <w:lang w:eastAsia="zh-CN"/>
        </w:rPr>
      </w:pPr>
      <w:r w:rsidRPr="00BF41F0">
        <w:rPr>
          <w:b/>
          <w:i/>
          <w:kern w:val="2"/>
          <w:sz w:val="20"/>
          <w:szCs w:val="20"/>
          <w:lang w:eastAsia="zh-CN"/>
        </w:rPr>
        <w:t>CDF of wideband RSRP – serving cell</w:t>
      </w:r>
      <w:r w:rsidRPr="00BF41F0">
        <w:rPr>
          <w:rFonts w:eastAsiaTheme="minorEastAsia" w:hint="eastAsia"/>
          <w:b/>
          <w:i/>
          <w:kern w:val="2"/>
          <w:sz w:val="20"/>
          <w:szCs w:val="20"/>
          <w:lang w:eastAsia="zh-CN"/>
        </w:rPr>
        <w:t>;</w:t>
      </w:r>
    </w:p>
    <w:p w:rsidR="009C5EF0" w:rsidRPr="00BF41F0" w:rsidRDefault="003D0081" w:rsidP="00B740E3">
      <w:pPr>
        <w:numPr>
          <w:ilvl w:val="1"/>
          <w:numId w:val="5"/>
        </w:numPr>
        <w:autoSpaceDE w:val="0"/>
        <w:autoSpaceDN w:val="0"/>
        <w:adjustRightInd w:val="0"/>
        <w:snapToGrid w:val="0"/>
        <w:spacing w:afterLines="50" w:after="120" w:line="276" w:lineRule="auto"/>
        <w:ind w:left="1134"/>
        <w:jc w:val="both"/>
        <w:rPr>
          <w:rFonts w:eastAsiaTheme="minorEastAsia"/>
          <w:b/>
          <w:i/>
          <w:sz w:val="20"/>
          <w:szCs w:val="20"/>
          <w:lang w:eastAsia="zh-CN"/>
        </w:rPr>
      </w:pPr>
      <w:r w:rsidRPr="00BF41F0">
        <w:rPr>
          <w:rFonts w:eastAsiaTheme="minorEastAsia"/>
          <w:b/>
          <w:i/>
          <w:kern w:val="2"/>
          <w:sz w:val="20"/>
          <w:szCs w:val="20"/>
          <w:lang w:eastAsia="zh-CN"/>
        </w:rPr>
        <w:t>CDF of throughput</w:t>
      </w:r>
      <w:r w:rsidR="001E097C" w:rsidRPr="00BF41F0">
        <w:rPr>
          <w:rFonts w:eastAsiaTheme="minorEastAsia" w:hint="eastAsia"/>
          <w:b/>
          <w:i/>
          <w:kern w:val="2"/>
          <w:sz w:val="20"/>
          <w:szCs w:val="20"/>
          <w:lang w:eastAsia="zh-CN"/>
        </w:rPr>
        <w:t>/</w:t>
      </w:r>
      <w:r w:rsidR="001E097C" w:rsidRPr="00BF41F0">
        <w:rPr>
          <w:rFonts w:eastAsiaTheme="minorEastAsia"/>
          <w:b/>
          <w:i/>
          <w:kern w:val="2"/>
          <w:sz w:val="20"/>
          <w:szCs w:val="20"/>
          <w:lang w:eastAsia="zh-CN"/>
        </w:rPr>
        <w:t>spectral</w:t>
      </w:r>
      <w:r w:rsidR="001E097C" w:rsidRPr="00BF41F0">
        <w:rPr>
          <w:rFonts w:eastAsiaTheme="minorEastAsia" w:hint="eastAsia"/>
          <w:b/>
          <w:i/>
          <w:kern w:val="2"/>
          <w:sz w:val="20"/>
          <w:szCs w:val="20"/>
          <w:lang w:eastAsia="zh-CN"/>
        </w:rPr>
        <w:t xml:space="preserve"> efficiency</w:t>
      </w:r>
      <w:r w:rsidRPr="00BF41F0">
        <w:rPr>
          <w:rFonts w:eastAsiaTheme="minorEastAsia"/>
          <w:b/>
          <w:i/>
          <w:kern w:val="2"/>
          <w:sz w:val="20"/>
          <w:szCs w:val="20"/>
          <w:lang w:eastAsia="zh-CN"/>
        </w:rPr>
        <w:t xml:space="preserve"> </w:t>
      </w:r>
    </w:p>
    <w:p w:rsidR="001238DE" w:rsidRPr="00691354" w:rsidRDefault="0005690B" w:rsidP="00446E74">
      <w:pPr>
        <w:pStyle w:val="Heading2"/>
        <w:rPr>
          <w:rFonts w:asciiTheme="minorEastAsia" w:eastAsiaTheme="minorEastAsia" w:hAnsiTheme="minorEastAsia"/>
          <w:lang w:eastAsia="zh-CN"/>
        </w:rPr>
      </w:pPr>
      <w:r>
        <w:rPr>
          <w:rFonts w:eastAsiaTheme="minorEastAsia" w:hint="eastAsia"/>
          <w:lang w:eastAsia="zh-CN"/>
        </w:rPr>
        <w:t>Multi-beam link-level calibration</w:t>
      </w:r>
      <w:r w:rsidR="006B52F7">
        <w:rPr>
          <w:rFonts w:eastAsiaTheme="minorEastAsia" w:hint="eastAsia"/>
          <w:lang w:eastAsia="zh-CN"/>
        </w:rPr>
        <w:t xml:space="preserve"> </w:t>
      </w:r>
    </w:p>
    <w:p w:rsidR="00B01A62" w:rsidRPr="00214C20" w:rsidRDefault="00F562F6" w:rsidP="00B740E3">
      <w:pPr>
        <w:snapToGrid w:val="0"/>
        <w:spacing w:afterLines="50" w:after="120"/>
        <w:jc w:val="both"/>
        <w:rPr>
          <w:rFonts w:eastAsiaTheme="minorEastAsia"/>
          <w:sz w:val="20"/>
          <w:szCs w:val="20"/>
          <w:lang w:eastAsia="zh-CN"/>
        </w:rPr>
      </w:pPr>
      <w:r>
        <w:fldChar w:fldCharType="begin"/>
      </w:r>
      <w:r>
        <w:instrText xml:space="preserve"> REF _Ref457923475 \h  \* MERGEFORMAT </w:instrText>
      </w:r>
      <w:r>
        <w:fldChar w:fldCharType="separate"/>
      </w:r>
      <w:r w:rsidR="007149E7" w:rsidRPr="007149E7">
        <w:rPr>
          <w:rFonts w:eastAsiaTheme="minorEastAsia"/>
          <w:sz w:val="20"/>
          <w:szCs w:val="20"/>
          <w:lang w:eastAsia="zh-CN"/>
        </w:rPr>
        <w:t>Table 1</w:t>
      </w:r>
      <w:r>
        <w:fldChar w:fldCharType="end"/>
      </w:r>
      <w:r w:rsidR="007149E7" w:rsidRPr="007149E7">
        <w:rPr>
          <w:rFonts w:eastAsiaTheme="minorEastAsia"/>
          <w:sz w:val="20"/>
          <w:szCs w:val="20"/>
          <w:lang w:eastAsia="zh-CN"/>
        </w:rPr>
        <w:t xml:space="preserve"> presents the evaluation assumption for multi-beam link level calibration according to the recent agreements on NR. We here just consider the beamforming training between one TRP and one UE. These metrics of multi-beam link-level calibration are interpreted as follows:</w:t>
      </w:r>
    </w:p>
    <w:p w:rsidR="008D7450" w:rsidRPr="00214C20" w:rsidRDefault="007149E7" w:rsidP="000848F3">
      <w:pPr>
        <w:numPr>
          <w:ilvl w:val="0"/>
          <w:numId w:val="4"/>
        </w:numPr>
        <w:autoSpaceDE w:val="0"/>
        <w:autoSpaceDN w:val="0"/>
        <w:adjustRightInd w:val="0"/>
        <w:snapToGrid w:val="0"/>
        <w:spacing w:after="120" w:line="276" w:lineRule="auto"/>
        <w:ind w:left="720"/>
        <w:jc w:val="both"/>
        <w:rPr>
          <w:rFonts w:eastAsiaTheme="minorEastAsia"/>
          <w:sz w:val="20"/>
          <w:szCs w:val="20"/>
          <w:lang w:eastAsia="zh-CN"/>
        </w:rPr>
      </w:pPr>
      <w:r w:rsidRPr="007149E7">
        <w:rPr>
          <w:rFonts w:eastAsiaTheme="minorEastAsia"/>
          <w:sz w:val="20"/>
          <w:szCs w:val="20"/>
          <w:lang w:eastAsia="zh-CN"/>
        </w:rPr>
        <w:t xml:space="preserve">CDF of the maximum EIRP: </w:t>
      </w:r>
    </w:p>
    <w:p w:rsidR="000848F3" w:rsidRPr="00214C20" w:rsidRDefault="007149E7" w:rsidP="000848F3">
      <w:pPr>
        <w:numPr>
          <w:ilvl w:val="1"/>
          <w:numId w:val="5"/>
        </w:numPr>
        <w:autoSpaceDE w:val="0"/>
        <w:autoSpaceDN w:val="0"/>
        <w:adjustRightInd w:val="0"/>
        <w:snapToGrid w:val="0"/>
        <w:spacing w:after="120" w:line="276" w:lineRule="auto"/>
        <w:ind w:left="1134"/>
        <w:jc w:val="both"/>
        <w:rPr>
          <w:kern w:val="2"/>
          <w:sz w:val="20"/>
          <w:szCs w:val="20"/>
          <w:lang w:eastAsia="zh-CN"/>
        </w:rPr>
      </w:pPr>
      <w:r w:rsidRPr="007149E7">
        <w:rPr>
          <w:rFonts w:eastAsiaTheme="minorEastAsia"/>
          <w:kern w:val="2"/>
          <w:sz w:val="20"/>
          <w:szCs w:val="20"/>
          <w:lang w:eastAsia="zh-CN"/>
        </w:rPr>
        <w:lastRenderedPageBreak/>
        <w:t>#1 for TRP: For any spatially uniform direction, e.g., with span of 1 degree, search for the maximal EIRP</w:t>
      </w:r>
      <w:r w:rsidRPr="007149E7">
        <w:rPr>
          <w:rStyle w:val="FootnoteReference"/>
          <w:sz w:val="20"/>
          <w:szCs w:val="20"/>
        </w:rPr>
        <w:footnoteReference w:id="2"/>
      </w:r>
      <w:r w:rsidRPr="007149E7">
        <w:rPr>
          <w:rFonts w:eastAsiaTheme="minorEastAsia"/>
          <w:kern w:val="2"/>
          <w:sz w:val="20"/>
          <w:szCs w:val="20"/>
          <w:lang w:eastAsia="zh-CN"/>
        </w:rPr>
        <w:t xml:space="preserve"> for all beams. Then cumulate these in terms of CDF functions;</w:t>
      </w:r>
    </w:p>
    <w:p w:rsidR="000848F3" w:rsidRPr="00214C20" w:rsidRDefault="007149E7" w:rsidP="000848F3">
      <w:pPr>
        <w:numPr>
          <w:ilvl w:val="1"/>
          <w:numId w:val="5"/>
        </w:numPr>
        <w:autoSpaceDE w:val="0"/>
        <w:autoSpaceDN w:val="0"/>
        <w:adjustRightInd w:val="0"/>
        <w:snapToGrid w:val="0"/>
        <w:spacing w:after="120" w:line="276" w:lineRule="auto"/>
        <w:ind w:left="1134"/>
        <w:jc w:val="both"/>
        <w:rPr>
          <w:kern w:val="2"/>
          <w:sz w:val="20"/>
          <w:szCs w:val="20"/>
          <w:lang w:eastAsia="zh-CN"/>
        </w:rPr>
      </w:pPr>
      <w:r w:rsidRPr="007149E7">
        <w:rPr>
          <w:rFonts w:eastAsiaTheme="minorEastAsia"/>
          <w:kern w:val="2"/>
          <w:sz w:val="20"/>
          <w:szCs w:val="20"/>
          <w:lang w:eastAsia="zh-CN"/>
        </w:rPr>
        <w:t>#2 for UE: As TRP but calculation for UE;</w:t>
      </w:r>
    </w:p>
    <w:p w:rsidR="008D7450" w:rsidRPr="00214C20" w:rsidRDefault="007149E7" w:rsidP="008D7450">
      <w:pPr>
        <w:numPr>
          <w:ilvl w:val="0"/>
          <w:numId w:val="4"/>
        </w:numPr>
        <w:autoSpaceDE w:val="0"/>
        <w:autoSpaceDN w:val="0"/>
        <w:adjustRightInd w:val="0"/>
        <w:snapToGrid w:val="0"/>
        <w:spacing w:after="120" w:line="276" w:lineRule="auto"/>
        <w:ind w:left="720"/>
        <w:jc w:val="both"/>
        <w:rPr>
          <w:rFonts w:eastAsiaTheme="minorEastAsia"/>
          <w:sz w:val="20"/>
          <w:szCs w:val="20"/>
          <w:lang w:eastAsia="zh-CN"/>
        </w:rPr>
      </w:pPr>
      <w:r w:rsidRPr="007149E7">
        <w:rPr>
          <w:rFonts w:eastAsiaTheme="minorEastAsia"/>
          <w:sz w:val="20"/>
          <w:szCs w:val="20"/>
          <w:lang w:eastAsia="zh-CN"/>
        </w:rPr>
        <w:t>RSRP versus reception power without beamforming gain.</w:t>
      </w:r>
    </w:p>
    <w:p w:rsidR="008C24DA" w:rsidRPr="00905274" w:rsidRDefault="008C24DA" w:rsidP="008C24DA">
      <w:pPr>
        <w:widowControl w:val="0"/>
        <w:spacing w:before="120" w:after="120" w:line="271" w:lineRule="auto"/>
        <w:jc w:val="center"/>
        <w:rPr>
          <w:rFonts w:eastAsiaTheme="minorEastAsia"/>
          <w:b/>
          <w:sz w:val="20"/>
          <w:szCs w:val="20"/>
          <w:lang w:eastAsia="zh-CN"/>
        </w:rPr>
      </w:pPr>
      <w:bookmarkStart w:id="6" w:name="_Ref457923475"/>
      <w:r w:rsidRPr="008746DD">
        <w:rPr>
          <w:rFonts w:eastAsiaTheme="minorEastAsia"/>
          <w:b/>
          <w:sz w:val="20"/>
          <w:szCs w:val="20"/>
          <w:lang w:eastAsia="zh-CN"/>
        </w:rPr>
        <w:t xml:space="preserve">Table </w:t>
      </w:r>
      <w:r w:rsidR="00AF758C"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AF758C" w:rsidRPr="008746DD">
        <w:rPr>
          <w:rFonts w:eastAsiaTheme="minorEastAsia"/>
          <w:b/>
          <w:sz w:val="20"/>
          <w:szCs w:val="20"/>
          <w:lang w:eastAsia="zh-CN"/>
        </w:rPr>
        <w:fldChar w:fldCharType="separate"/>
      </w:r>
      <w:r>
        <w:rPr>
          <w:rFonts w:eastAsiaTheme="minorEastAsia"/>
          <w:b/>
          <w:sz w:val="20"/>
          <w:szCs w:val="20"/>
          <w:lang w:eastAsia="zh-CN"/>
        </w:rPr>
        <w:t>1</w:t>
      </w:r>
      <w:r w:rsidR="00AF758C" w:rsidRPr="008746DD">
        <w:rPr>
          <w:rFonts w:eastAsiaTheme="minorEastAsia"/>
          <w:b/>
          <w:sz w:val="20"/>
          <w:szCs w:val="20"/>
          <w:lang w:eastAsia="zh-CN"/>
        </w:rPr>
        <w:fldChar w:fldCharType="end"/>
      </w:r>
      <w:bookmarkEnd w:id="6"/>
      <w:r w:rsidRPr="00B01A62">
        <w:rPr>
          <w:rFonts w:eastAsiaTheme="minorEastAsia" w:hint="eastAsia"/>
          <w:b/>
          <w:sz w:val="20"/>
          <w:szCs w:val="20"/>
          <w:lang w:eastAsia="zh-CN"/>
        </w:rPr>
        <w:t xml:space="preserve"> </w:t>
      </w:r>
      <w:r w:rsidR="00B01A62">
        <w:rPr>
          <w:rFonts w:eastAsiaTheme="minorEastAsia" w:hint="eastAsia"/>
          <w:b/>
          <w:sz w:val="20"/>
          <w:szCs w:val="20"/>
          <w:lang w:eastAsia="zh-CN"/>
        </w:rPr>
        <w:t>M</w:t>
      </w:r>
      <w:r w:rsidR="003F1C22">
        <w:rPr>
          <w:rFonts w:eastAsiaTheme="minorEastAsia" w:hint="eastAsia"/>
          <w:b/>
          <w:sz w:val="20"/>
          <w:szCs w:val="20"/>
          <w:lang w:eastAsia="zh-CN"/>
        </w:rPr>
        <w:t>ulti-beam link-level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8C24DA" w:rsidRPr="00744611" w:rsidTr="009C5486">
        <w:trPr>
          <w:cantSplit/>
          <w:jc w:val="center"/>
        </w:trPr>
        <w:tc>
          <w:tcPr>
            <w:tcW w:w="2518" w:type="dxa"/>
            <w:shd w:val="clear" w:color="auto" w:fill="E0E0E0"/>
            <w:vAlign w:val="center"/>
          </w:tcPr>
          <w:p w:rsidR="008C24DA" w:rsidRPr="00680E87" w:rsidRDefault="008C24DA" w:rsidP="009C5486">
            <w:pPr>
              <w:pStyle w:val="TAH"/>
              <w:rPr>
                <w:szCs w:val="18"/>
              </w:rPr>
            </w:pPr>
            <w:r w:rsidRPr="00680E87">
              <w:rPr>
                <w:szCs w:val="18"/>
              </w:rPr>
              <w:t>Parameter</w:t>
            </w:r>
          </w:p>
        </w:tc>
        <w:tc>
          <w:tcPr>
            <w:tcW w:w="7058" w:type="dxa"/>
            <w:shd w:val="clear" w:color="auto" w:fill="E0E0E0"/>
            <w:vAlign w:val="center"/>
          </w:tcPr>
          <w:p w:rsidR="008C24DA" w:rsidRPr="00680E87" w:rsidRDefault="008C24DA" w:rsidP="009C5486">
            <w:pPr>
              <w:pStyle w:val="TAH"/>
              <w:rPr>
                <w:szCs w:val="18"/>
              </w:rPr>
            </w:pPr>
            <w:r w:rsidRPr="00680E87">
              <w:rPr>
                <w:szCs w:val="18"/>
              </w:rPr>
              <w:t>Values</w:t>
            </w:r>
          </w:p>
        </w:tc>
      </w:tr>
      <w:tr w:rsidR="008C24DA" w:rsidRPr="00744611" w:rsidTr="009C5486">
        <w:trPr>
          <w:cantSplit/>
          <w:jc w:val="center"/>
        </w:trPr>
        <w:tc>
          <w:tcPr>
            <w:tcW w:w="2518" w:type="dxa"/>
            <w:vAlign w:val="center"/>
          </w:tcPr>
          <w:p w:rsidR="008C24DA" w:rsidRPr="00183824" w:rsidRDefault="007149E7"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Channel model</w:t>
            </w:r>
          </w:p>
        </w:tc>
        <w:tc>
          <w:tcPr>
            <w:tcW w:w="7058" w:type="dxa"/>
            <w:vAlign w:val="center"/>
          </w:tcPr>
          <w:p w:rsidR="008C24DA" w:rsidRPr="00183824" w:rsidRDefault="007149E7" w:rsidP="008C24DA">
            <w:pPr>
              <w:pStyle w:val="TAL"/>
              <w:rPr>
                <w:rFonts w:ascii="Times New Roman" w:eastAsiaTheme="minorEastAsia" w:hAnsi="Times New Roman"/>
                <w:szCs w:val="18"/>
                <w:lang w:eastAsia="zh-CN"/>
              </w:rPr>
            </w:pPr>
            <w:r w:rsidRPr="007149E7">
              <w:rPr>
                <w:rFonts w:ascii="Times New Roman" w:hAnsi="Times New Roman"/>
                <w:szCs w:val="18"/>
              </w:rPr>
              <w:t>3</w:t>
            </w:r>
            <w:r w:rsidRPr="007149E7">
              <w:rPr>
                <w:rFonts w:ascii="Times New Roman" w:eastAsiaTheme="minorEastAsia" w:hAnsi="Times New Roman"/>
                <w:szCs w:val="18"/>
                <w:lang w:eastAsia="zh-CN"/>
              </w:rPr>
              <w:t>GPP TR38.900 CDL-A model (Delay spread = 10 ns)</w:t>
            </w:r>
          </w:p>
          <w:p w:rsidR="008C24DA" w:rsidRPr="00183824" w:rsidRDefault="007149E7" w:rsidP="008C24DA">
            <w:pPr>
              <w:pStyle w:val="TAL"/>
              <w:rPr>
                <w:rFonts w:ascii="Times New Roman" w:eastAsiaTheme="minorEastAsia" w:hAnsi="Times New Roman"/>
                <w:szCs w:val="18"/>
                <w:lang w:eastAsia="zh-CN"/>
              </w:rPr>
            </w:pPr>
            <w:r w:rsidRPr="007149E7">
              <w:rPr>
                <w:rFonts w:ascii="Times New Roman" w:hAnsi="Times New Roman"/>
                <w:szCs w:val="18"/>
              </w:rPr>
              <w:t>3</w:t>
            </w:r>
            <w:r w:rsidRPr="007149E7">
              <w:rPr>
                <w:rFonts w:ascii="Times New Roman" w:eastAsiaTheme="minorEastAsia" w:hAnsi="Times New Roman"/>
                <w:szCs w:val="18"/>
                <w:lang w:eastAsia="zh-CN"/>
              </w:rPr>
              <w:t>GPP TR38.900 CDL-D model (Delay spread = 10 ns)</w:t>
            </w:r>
          </w:p>
          <w:p w:rsidR="00BB7B17" w:rsidRPr="00183824" w:rsidRDefault="007149E7" w:rsidP="008C24DA">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Mobility: 3km/h</w:t>
            </w:r>
          </w:p>
        </w:tc>
      </w:tr>
      <w:tr w:rsidR="008C24DA" w:rsidRPr="00744611" w:rsidTr="009C5486">
        <w:trPr>
          <w:cantSplit/>
          <w:jc w:val="center"/>
        </w:trPr>
        <w:tc>
          <w:tcPr>
            <w:tcW w:w="2518" w:type="dxa"/>
            <w:vAlign w:val="center"/>
          </w:tcPr>
          <w:p w:rsidR="008C24DA" w:rsidRPr="00183824" w:rsidRDefault="007149E7" w:rsidP="009C5486">
            <w:pPr>
              <w:pStyle w:val="TAL"/>
              <w:rPr>
                <w:rFonts w:ascii="Times New Roman" w:hAnsi="Times New Roman"/>
                <w:szCs w:val="18"/>
              </w:rPr>
            </w:pPr>
            <w:r w:rsidRPr="007149E7">
              <w:rPr>
                <w:rFonts w:ascii="Times New Roman" w:hAnsi="Times New Roman"/>
                <w:szCs w:val="18"/>
              </w:rPr>
              <w:t>Bandwidth</w:t>
            </w:r>
          </w:p>
        </w:tc>
        <w:tc>
          <w:tcPr>
            <w:tcW w:w="7058" w:type="dxa"/>
            <w:vAlign w:val="center"/>
          </w:tcPr>
          <w:p w:rsidR="008C24DA" w:rsidRPr="00183824" w:rsidRDefault="004F1437" w:rsidP="009C5486">
            <w:pPr>
              <w:pStyle w:val="TAL"/>
              <w:rPr>
                <w:rFonts w:ascii="Times New Roman" w:hAnsi="Times New Roman"/>
                <w:szCs w:val="18"/>
              </w:rPr>
            </w:pPr>
            <w:r>
              <w:rPr>
                <w:rFonts w:ascii="Times New Roman" w:eastAsiaTheme="minorEastAsia" w:hAnsi="Times New Roman" w:hint="eastAsia"/>
                <w:szCs w:val="18"/>
                <w:lang w:eastAsia="zh-CN"/>
              </w:rPr>
              <w:t>8</w:t>
            </w:r>
            <w:r w:rsidRPr="007149E7">
              <w:rPr>
                <w:rFonts w:ascii="Times New Roman" w:hAnsi="Times New Roman"/>
                <w:szCs w:val="18"/>
              </w:rPr>
              <w:t xml:space="preserve">0MHz </w:t>
            </w:r>
          </w:p>
        </w:tc>
      </w:tr>
      <w:tr w:rsidR="00CA781F" w:rsidRPr="00744611" w:rsidTr="009C5486">
        <w:trPr>
          <w:cantSplit/>
          <w:jc w:val="center"/>
        </w:trPr>
        <w:tc>
          <w:tcPr>
            <w:tcW w:w="2518" w:type="dxa"/>
            <w:vAlign w:val="center"/>
          </w:tcPr>
          <w:p w:rsidR="00CA781F" w:rsidRPr="00183824" w:rsidRDefault="004F1437" w:rsidP="009C5486">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Type</w:t>
            </w:r>
            <w:r w:rsidR="00141F79">
              <w:rPr>
                <w:rFonts w:ascii="Times New Roman" w:eastAsiaTheme="minorEastAsia" w:hAnsi="Times New Roman" w:hint="eastAsia"/>
                <w:szCs w:val="18"/>
                <w:lang w:eastAsia="zh-CN"/>
              </w:rPr>
              <w:t xml:space="preserve"> of multi-beam approach</w:t>
            </w:r>
          </w:p>
        </w:tc>
        <w:tc>
          <w:tcPr>
            <w:tcW w:w="7058" w:type="dxa"/>
            <w:vAlign w:val="center"/>
          </w:tcPr>
          <w:p w:rsidR="00CA781F" w:rsidRPr="00183824" w:rsidRDefault="004F1437" w:rsidP="009C5486">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DL Beamforming</w:t>
            </w:r>
          </w:p>
        </w:tc>
      </w:tr>
      <w:tr w:rsidR="008C24DA" w:rsidRPr="00744611" w:rsidTr="00061C40">
        <w:trPr>
          <w:cantSplit/>
          <w:trHeight w:val="323"/>
          <w:jc w:val="center"/>
        </w:trPr>
        <w:tc>
          <w:tcPr>
            <w:tcW w:w="2518" w:type="dxa"/>
            <w:vAlign w:val="center"/>
          </w:tcPr>
          <w:p w:rsidR="008C24DA" w:rsidRPr="00183824" w:rsidRDefault="007149E7" w:rsidP="009C5486">
            <w:pPr>
              <w:pStyle w:val="TAL"/>
              <w:rPr>
                <w:rFonts w:ascii="Times New Roman" w:hAnsi="Times New Roman"/>
                <w:szCs w:val="18"/>
              </w:rPr>
            </w:pPr>
            <w:bookmarkStart w:id="7" w:name="OLE_LINK4"/>
            <w:bookmarkStart w:id="8" w:name="OLE_LINK5"/>
            <w:r w:rsidRPr="007149E7">
              <w:rPr>
                <w:rFonts w:ascii="Times New Roman" w:hAnsi="Times New Roman"/>
                <w:szCs w:val="18"/>
              </w:rPr>
              <w:t>BS antenna configurations</w:t>
            </w:r>
          </w:p>
        </w:tc>
        <w:tc>
          <w:tcPr>
            <w:tcW w:w="7058" w:type="dxa"/>
            <w:vAlign w:val="center"/>
          </w:tcPr>
          <w:p w:rsidR="008C24DA" w:rsidRPr="00183824" w:rsidRDefault="007149E7" w:rsidP="009C5486">
            <w:pPr>
              <w:pStyle w:val="TAL"/>
              <w:rPr>
                <w:rFonts w:ascii="Times New Roman" w:eastAsiaTheme="minorEastAsia" w:hAnsi="Times New Roman"/>
                <w:szCs w:val="18"/>
                <w:lang w:eastAsia="zh-CN"/>
              </w:rPr>
            </w:pPr>
            <w:r w:rsidRPr="007149E7">
              <w:rPr>
                <w:rFonts w:ascii="Times New Roman" w:hAnsi="Times New Roman"/>
                <w:szCs w:val="18"/>
                <w:lang w:eastAsia="ko-KR"/>
              </w:rPr>
              <w:t>(M,N,P,Mg,Ng) = (4,8,2,2,2). (d</w:t>
            </w:r>
            <w:r w:rsidRPr="007149E7">
              <w:rPr>
                <w:rFonts w:ascii="Times New Roman" w:hAnsi="Times New Roman"/>
                <w:szCs w:val="18"/>
                <w:vertAlign w:val="subscript"/>
                <w:lang w:eastAsia="ko-KR"/>
              </w:rPr>
              <w:t>V</w:t>
            </w:r>
            <w:r w:rsidRPr="007149E7">
              <w:rPr>
                <w:rFonts w:ascii="Times New Roman" w:hAnsi="Times New Roman"/>
                <w:szCs w:val="18"/>
                <w:lang w:eastAsia="ko-KR"/>
              </w:rPr>
              <w:t>,d</w:t>
            </w:r>
            <w:r w:rsidRPr="007149E7">
              <w:rPr>
                <w:rFonts w:ascii="Times New Roman" w:hAnsi="Times New Roman"/>
                <w:szCs w:val="18"/>
                <w:vertAlign w:val="subscript"/>
                <w:lang w:eastAsia="ko-KR"/>
              </w:rPr>
              <w:t>H</w:t>
            </w:r>
            <w:r w:rsidRPr="007149E7">
              <w:rPr>
                <w:rFonts w:ascii="Times New Roman" w:hAnsi="Times New Roman"/>
                <w:szCs w:val="18"/>
                <w:lang w:eastAsia="ko-KR"/>
              </w:rPr>
              <w:t>) = (0.5, 0.5)λ. (d</w:t>
            </w:r>
            <w:r w:rsidRPr="007149E7">
              <w:rPr>
                <w:rFonts w:ascii="Times New Roman" w:hAnsi="Times New Roman"/>
                <w:szCs w:val="18"/>
                <w:vertAlign w:val="subscript"/>
                <w:lang w:eastAsia="ko-KR"/>
              </w:rPr>
              <w:t>g,V</w:t>
            </w:r>
            <w:r w:rsidRPr="007149E7">
              <w:rPr>
                <w:rFonts w:ascii="Times New Roman" w:hAnsi="Times New Roman"/>
                <w:szCs w:val="18"/>
                <w:lang w:eastAsia="ko-KR"/>
              </w:rPr>
              <w:t>,d</w:t>
            </w:r>
            <w:r w:rsidRPr="007149E7">
              <w:rPr>
                <w:rFonts w:ascii="Times New Roman" w:hAnsi="Times New Roman"/>
                <w:szCs w:val="18"/>
                <w:vertAlign w:val="subscript"/>
                <w:lang w:eastAsia="ko-KR"/>
              </w:rPr>
              <w:t>g,H</w:t>
            </w:r>
            <w:r w:rsidRPr="007149E7">
              <w:rPr>
                <w:rFonts w:ascii="Times New Roman" w:hAnsi="Times New Roman"/>
                <w:szCs w:val="18"/>
                <w:lang w:eastAsia="ko-KR"/>
              </w:rPr>
              <w:t>) = (2.0, 4.0)λ.</w:t>
            </w:r>
          </w:p>
        </w:tc>
      </w:tr>
      <w:tr w:rsidR="00F2036E" w:rsidRPr="00F2036E" w:rsidTr="009C5486">
        <w:trPr>
          <w:cantSplit/>
          <w:jc w:val="center"/>
        </w:trPr>
        <w:tc>
          <w:tcPr>
            <w:tcW w:w="2518" w:type="dxa"/>
            <w:vAlign w:val="center"/>
          </w:tcPr>
          <w:p w:rsidR="00F2036E" w:rsidRPr="00183824" w:rsidRDefault="007149E7"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BS antenna pattern</w:t>
            </w:r>
          </w:p>
        </w:tc>
        <w:tc>
          <w:tcPr>
            <w:tcW w:w="7058" w:type="dxa"/>
            <w:vAlign w:val="center"/>
          </w:tcPr>
          <w:p w:rsidR="00F2036E" w:rsidRPr="00183824" w:rsidRDefault="007149E7" w:rsidP="009C5486">
            <w:pPr>
              <w:pStyle w:val="TAL"/>
              <w:rPr>
                <w:rFonts w:ascii="Times New Roman" w:eastAsiaTheme="minorEastAsia" w:hAnsi="Times New Roman"/>
                <w:szCs w:val="18"/>
                <w:highlight w:val="yellow"/>
                <w:lang w:eastAsia="zh-CN"/>
              </w:rPr>
            </w:pPr>
            <w:r w:rsidRPr="007149E7">
              <w:rPr>
                <w:rFonts w:ascii="Times New Roman" w:eastAsiaTheme="minorEastAsia" w:hAnsi="Times New Roman"/>
                <w:szCs w:val="18"/>
                <w:lang w:eastAsia="zh-CN"/>
              </w:rPr>
              <w:t xml:space="preserve">Refer to </w:t>
            </w:r>
            <w:r w:rsidR="00F562F6">
              <w:fldChar w:fldCharType="begin"/>
            </w:r>
            <w:r w:rsidR="00F562F6">
              <w:instrText xml:space="preserve"> REF _Ref458678277 \r \h  \* MERGEFORMAT </w:instrText>
            </w:r>
            <w:r w:rsidR="00F562F6">
              <w:fldChar w:fldCharType="separate"/>
            </w:r>
            <w:r w:rsidRPr="007149E7">
              <w:rPr>
                <w:rFonts w:ascii="Times New Roman" w:eastAsiaTheme="minorEastAsia" w:hAnsi="Times New Roman"/>
                <w:szCs w:val="18"/>
                <w:lang w:eastAsia="zh-CN"/>
              </w:rPr>
              <w:t>[3]</w:t>
            </w:r>
            <w:r w:rsidR="00F562F6">
              <w:fldChar w:fldCharType="end"/>
            </w:r>
            <w:r w:rsidRPr="007149E7">
              <w:rPr>
                <w:rFonts w:ascii="Times New Roman" w:eastAsiaTheme="minorEastAsia" w:hAnsi="Times New Roman"/>
                <w:szCs w:val="18"/>
                <w:lang w:eastAsia="zh-CN"/>
              </w:rPr>
              <w:t>,</w:t>
            </w:r>
            <w:r w:rsidR="00F562F6">
              <w:fldChar w:fldCharType="begin"/>
            </w:r>
            <w:r w:rsidR="00F562F6">
              <w:instrText xml:space="preserve"> REF _Ref458678279 \r \h  \* MERGEFORMAT </w:instrText>
            </w:r>
            <w:r w:rsidR="00F562F6">
              <w:fldChar w:fldCharType="separate"/>
            </w:r>
            <w:r w:rsidRPr="007149E7">
              <w:rPr>
                <w:rFonts w:ascii="Times New Roman" w:eastAsiaTheme="minorEastAsia" w:hAnsi="Times New Roman"/>
                <w:szCs w:val="18"/>
                <w:lang w:eastAsia="zh-CN"/>
              </w:rPr>
              <w:t>[4]</w:t>
            </w:r>
            <w:r w:rsidR="00F562F6">
              <w:fldChar w:fldCharType="end"/>
            </w:r>
          </w:p>
        </w:tc>
      </w:tr>
      <w:tr w:rsidR="008C24DA" w:rsidRPr="00744611" w:rsidTr="009C5486">
        <w:trPr>
          <w:cantSplit/>
          <w:jc w:val="center"/>
        </w:trPr>
        <w:tc>
          <w:tcPr>
            <w:tcW w:w="2518" w:type="dxa"/>
            <w:vAlign w:val="center"/>
          </w:tcPr>
          <w:p w:rsidR="008C24DA" w:rsidRPr="00183824" w:rsidRDefault="007149E7" w:rsidP="00546C30">
            <w:pPr>
              <w:pStyle w:val="TAL"/>
              <w:spacing w:before="60" w:after="60"/>
              <w:outlineLvl w:val="8"/>
              <w:rPr>
                <w:rFonts w:ascii="Times New Roman" w:eastAsiaTheme="minorEastAsia" w:hAnsi="Times New Roman"/>
                <w:szCs w:val="18"/>
                <w:lang w:eastAsia="zh-CN"/>
              </w:rPr>
            </w:pPr>
            <w:r w:rsidRPr="007149E7">
              <w:rPr>
                <w:rFonts w:ascii="Times New Roman" w:eastAsiaTheme="minorEastAsia" w:hAnsi="Times New Roman"/>
                <w:szCs w:val="18"/>
                <w:lang w:eastAsia="zh-CN"/>
              </w:rPr>
              <w:t>UE</w:t>
            </w:r>
            <w:r w:rsidRPr="007149E7">
              <w:rPr>
                <w:rFonts w:ascii="Times New Roman" w:hAnsi="Times New Roman"/>
                <w:szCs w:val="18"/>
              </w:rPr>
              <w:t xml:space="preserve"> antenna configurations</w:t>
            </w:r>
          </w:p>
        </w:tc>
        <w:tc>
          <w:tcPr>
            <w:tcW w:w="7058" w:type="dxa"/>
            <w:vAlign w:val="center"/>
          </w:tcPr>
          <w:p w:rsidR="00546C30" w:rsidRDefault="007E47F8" w:rsidP="007E47F8">
            <w:pPr>
              <w:pStyle w:val="TAL"/>
              <w:spacing w:before="60" w:after="60"/>
              <w:outlineLvl w:val="8"/>
              <w:rPr>
                <w:rFonts w:ascii="Times New Roman" w:eastAsiaTheme="minorEastAsia" w:hAnsi="Times New Roman"/>
                <w:szCs w:val="18"/>
                <w:lang w:eastAsia="zh-CN"/>
              </w:rPr>
            </w:pPr>
            <w:r w:rsidRPr="007149E7">
              <w:rPr>
                <w:rFonts w:ascii="Times New Roman" w:hAnsi="Times New Roman"/>
              </w:rPr>
              <w:t xml:space="preserve"> </w:t>
            </w:r>
            <w:r w:rsidR="007149E7" w:rsidRPr="007E47F8">
              <w:rPr>
                <w:rFonts w:ascii="Times New Roman" w:hAnsi="Times New Roman"/>
              </w:rPr>
              <w:t>(</w:t>
            </w:r>
            <w:bookmarkStart w:id="9" w:name="OLE_LINK8"/>
            <w:bookmarkStart w:id="10" w:name="OLE_LINK10"/>
            <w:r w:rsidR="007149E7" w:rsidRPr="007E47F8">
              <w:rPr>
                <w:rFonts w:ascii="Times New Roman" w:hAnsi="Times New Roman"/>
                <w:lang w:val="pt-BR"/>
              </w:rPr>
              <w:t>M, N, P</w:t>
            </w:r>
            <w:bookmarkEnd w:id="9"/>
            <w:bookmarkEnd w:id="10"/>
            <w:r w:rsidR="007149E7" w:rsidRPr="007E47F8">
              <w:rPr>
                <w:rFonts w:ascii="Times New Roman" w:eastAsiaTheme="minorEastAsia" w:hAnsi="Times New Roman"/>
                <w:lang w:val="pt-BR" w:eastAsia="zh-CN"/>
              </w:rPr>
              <w:t>,</w:t>
            </w:r>
            <w:r w:rsidR="007149E7" w:rsidRPr="007E47F8">
              <w:rPr>
                <w:rFonts w:ascii="Times New Roman" w:hAnsi="Times New Roman"/>
                <w:i/>
              </w:rPr>
              <w:t xml:space="preserve"> M</w:t>
            </w:r>
            <w:r w:rsidR="007149E7" w:rsidRPr="007E47F8">
              <w:rPr>
                <w:rFonts w:ascii="Times New Roman" w:hAnsi="Times New Roman"/>
                <w:i/>
                <w:vertAlign w:val="subscript"/>
              </w:rPr>
              <w:t>g</w:t>
            </w:r>
            <w:r w:rsidR="007149E7" w:rsidRPr="007E47F8">
              <w:rPr>
                <w:rFonts w:ascii="Times New Roman" w:hAnsi="Times New Roman"/>
              </w:rPr>
              <w:t xml:space="preserve">, </w:t>
            </w:r>
            <w:r w:rsidR="007149E7" w:rsidRPr="007E47F8">
              <w:rPr>
                <w:rFonts w:ascii="Times New Roman" w:hAnsi="Times New Roman"/>
                <w:i/>
              </w:rPr>
              <w:t>N</w:t>
            </w:r>
            <w:r w:rsidR="007149E7" w:rsidRPr="007E47F8">
              <w:rPr>
                <w:rFonts w:ascii="Times New Roman" w:hAnsi="Times New Roman"/>
                <w:i/>
                <w:vertAlign w:val="subscript"/>
              </w:rPr>
              <w:t>g</w:t>
            </w:r>
            <w:r w:rsidR="007149E7" w:rsidRPr="007E47F8">
              <w:rPr>
                <w:rFonts w:ascii="Times New Roman" w:hAnsi="Times New Roman"/>
              </w:rPr>
              <w:t>) = (</w:t>
            </w:r>
            <w:bookmarkStart w:id="11" w:name="OLE_LINK11"/>
            <w:bookmarkStart w:id="12" w:name="OLE_LINK12"/>
            <w:r w:rsidR="004F1437" w:rsidRPr="007E47F8">
              <w:rPr>
                <w:rFonts w:ascii="Times New Roman" w:eastAsiaTheme="minorEastAsia" w:hAnsi="Times New Roman" w:hint="eastAsia"/>
                <w:lang w:val="pt-BR" w:eastAsia="zh-CN"/>
              </w:rPr>
              <w:t>2</w:t>
            </w:r>
            <w:r w:rsidR="007149E7" w:rsidRPr="007E47F8">
              <w:rPr>
                <w:rFonts w:ascii="Times New Roman" w:hAnsi="Times New Roman"/>
                <w:lang w:val="pt-BR"/>
              </w:rPr>
              <w:t xml:space="preserve">, 4, </w:t>
            </w:r>
            <w:bookmarkEnd w:id="11"/>
            <w:bookmarkEnd w:id="12"/>
            <w:r w:rsidR="004F1437" w:rsidRPr="007E47F8">
              <w:rPr>
                <w:rFonts w:ascii="Times New Roman" w:eastAsiaTheme="minorEastAsia" w:hAnsi="Times New Roman" w:hint="eastAsia"/>
                <w:lang w:val="pt-BR" w:eastAsia="zh-CN"/>
              </w:rPr>
              <w:t>2</w:t>
            </w:r>
            <w:r w:rsidR="007149E7" w:rsidRPr="007E47F8">
              <w:rPr>
                <w:rFonts w:ascii="Times New Roman" w:eastAsiaTheme="minorEastAsia" w:hAnsi="Times New Roman"/>
                <w:lang w:val="pt-BR" w:eastAsia="zh-CN"/>
              </w:rPr>
              <w:t xml:space="preserve">, </w:t>
            </w:r>
            <w:r w:rsidR="007149E7" w:rsidRPr="007E47F8">
              <w:rPr>
                <w:rFonts w:ascii="Times New Roman" w:hAnsi="Times New Roman"/>
              </w:rPr>
              <w:t xml:space="preserve">1, 2); </w:t>
            </w:r>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V</w:t>
            </w:r>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H</w:t>
            </w:r>
            <w:r w:rsidR="007149E7" w:rsidRPr="007E47F8">
              <w:rPr>
                <w:rFonts w:ascii="Times New Roman" w:hAnsi="Times New Roman"/>
                <w:szCs w:val="18"/>
                <w:lang w:eastAsia="ko-KR"/>
              </w:rPr>
              <w:t>) = (0.5, 0.5)λ. (d</w:t>
            </w:r>
            <w:r w:rsidR="007149E7" w:rsidRPr="007E47F8">
              <w:rPr>
                <w:rFonts w:ascii="Times New Roman" w:hAnsi="Times New Roman"/>
                <w:szCs w:val="18"/>
                <w:vertAlign w:val="subscript"/>
                <w:lang w:eastAsia="ko-KR"/>
              </w:rPr>
              <w:t>g,V</w:t>
            </w:r>
            <w:r w:rsidR="007149E7" w:rsidRPr="007E47F8">
              <w:rPr>
                <w:rFonts w:ascii="Times New Roman" w:hAnsi="Times New Roman"/>
                <w:szCs w:val="18"/>
                <w:lang w:eastAsia="ko-KR"/>
              </w:rPr>
              <w:t>,d</w:t>
            </w:r>
            <w:r w:rsidR="007149E7" w:rsidRPr="007E47F8">
              <w:rPr>
                <w:rFonts w:ascii="Times New Roman" w:hAnsi="Times New Roman"/>
                <w:szCs w:val="18"/>
                <w:vertAlign w:val="subscript"/>
                <w:lang w:eastAsia="ko-KR"/>
              </w:rPr>
              <w:t>g,H</w:t>
            </w:r>
            <w:r w:rsidR="007149E7" w:rsidRPr="007E47F8">
              <w:rPr>
                <w:rFonts w:ascii="Times New Roman" w:hAnsi="Times New Roman"/>
                <w:szCs w:val="18"/>
                <w:lang w:eastAsia="ko-KR"/>
              </w:rPr>
              <w:t>) = (0, 0)λ.</w:t>
            </w:r>
            <w:bookmarkStart w:id="13" w:name="OLE_LINK6"/>
            <w:bookmarkStart w:id="14" w:name="OLE_LINK7"/>
          </w:p>
          <w:p w:rsidR="00C74D95" w:rsidRPr="00183824" w:rsidRDefault="004F1437" w:rsidP="00546C30">
            <w:pPr>
              <w:pStyle w:val="TAL"/>
              <w:spacing w:before="60" w:after="60"/>
              <w:outlineLvl w:val="8"/>
              <w:rPr>
                <w:rFonts w:ascii="Times New Roman" w:eastAsiaTheme="minorEastAsia" w:hAnsi="Times New Roman"/>
                <w:lang w:eastAsia="zh-CN"/>
              </w:rPr>
            </w:pPr>
            <w:r w:rsidRPr="007E47F8">
              <w:rPr>
                <w:rFonts w:ascii="Cambria Math" w:hAnsi="Cambria Math"/>
              </w:rPr>
              <w:t xml:space="preserve"> Θ</w:t>
            </w:r>
            <w:r w:rsidRPr="007E47F8">
              <w:rPr>
                <w:vertAlign w:val="subscript"/>
              </w:rPr>
              <w:t>mg</w:t>
            </w:r>
            <w:r w:rsidRPr="007E47F8">
              <w:t>,</w:t>
            </w:r>
            <w:r w:rsidRPr="007E47F8">
              <w:rPr>
                <w:vertAlign w:val="subscript"/>
              </w:rPr>
              <w:t>ng</w:t>
            </w:r>
            <w:r w:rsidRPr="007E47F8">
              <w:t xml:space="preserve">=90; </w:t>
            </w:r>
            <w:r w:rsidRPr="007E47F8">
              <w:rPr>
                <w:rFonts w:ascii="Cambria Math" w:hAnsi="Cambria Math"/>
              </w:rPr>
              <w:t>Ω</w:t>
            </w:r>
            <w:r w:rsidRPr="007E47F8">
              <w:rPr>
                <w:vertAlign w:val="subscript"/>
              </w:rPr>
              <w:t>0</w:t>
            </w:r>
            <w:r w:rsidRPr="007E47F8">
              <w:t>,</w:t>
            </w:r>
            <w:r w:rsidRPr="007E47F8">
              <w:rPr>
                <w:vertAlign w:val="subscript"/>
              </w:rPr>
              <w:t>1</w:t>
            </w:r>
            <w:r w:rsidRPr="007E47F8">
              <w:t>=</w:t>
            </w:r>
            <w:r w:rsidRPr="007E47F8">
              <w:rPr>
                <w:rFonts w:ascii="Cambria Math" w:hAnsi="Cambria Math"/>
              </w:rPr>
              <w:t>Ω</w:t>
            </w:r>
            <w:r w:rsidRPr="007E47F8">
              <w:rPr>
                <w:vertAlign w:val="subscript"/>
              </w:rPr>
              <w:t>0</w:t>
            </w:r>
            <w:r w:rsidRPr="007E47F8">
              <w:t>,</w:t>
            </w:r>
            <w:r w:rsidRPr="007E47F8">
              <w:rPr>
                <w:vertAlign w:val="subscript"/>
              </w:rPr>
              <w:t>0</w:t>
            </w:r>
            <w:r w:rsidRPr="007E47F8">
              <w:t>+180;</w:t>
            </w:r>
            <w:bookmarkEnd w:id="13"/>
            <w:bookmarkEnd w:id="14"/>
            <w:r w:rsidR="00546C30">
              <w:rPr>
                <w:rFonts w:eastAsiaTheme="minorEastAsia" w:hint="eastAsia"/>
                <w:lang w:eastAsia="zh-CN"/>
              </w:rPr>
              <w:t xml:space="preserve"> </w:t>
            </w:r>
            <w:r w:rsidR="00484A9B" w:rsidRPr="007E47F8">
              <w:rPr>
                <w:rFonts w:eastAsiaTheme="minorEastAsia" w:hint="eastAsia"/>
                <w:lang w:eastAsia="zh-CN"/>
              </w:rPr>
              <w:t xml:space="preserve">Notes: </w:t>
            </w:r>
            <w:r w:rsidR="00484A9B" w:rsidRPr="007E47F8">
              <w:t>the polarization angles are 0 and 90</w:t>
            </w:r>
          </w:p>
        </w:tc>
      </w:tr>
      <w:bookmarkEnd w:id="7"/>
      <w:bookmarkEnd w:id="8"/>
      <w:tr w:rsidR="00141F79" w:rsidRPr="00744611" w:rsidTr="009C5486">
        <w:trPr>
          <w:cantSplit/>
          <w:jc w:val="center"/>
        </w:trPr>
        <w:tc>
          <w:tcPr>
            <w:tcW w:w="2518" w:type="dxa"/>
            <w:vAlign w:val="center"/>
          </w:tcPr>
          <w:p w:rsidR="00141F79" w:rsidRPr="007149E7" w:rsidRDefault="00141F79" w:rsidP="00546C30">
            <w:pPr>
              <w:pStyle w:val="TAL"/>
              <w:spacing w:before="60" w:after="60"/>
              <w:outlineLvl w:val="8"/>
              <w:rPr>
                <w:rFonts w:ascii="Times New Roman" w:eastAsiaTheme="minorEastAsia" w:hAnsi="Times New Roman"/>
                <w:szCs w:val="18"/>
                <w:lang w:eastAsia="zh-CN"/>
              </w:rPr>
            </w:pPr>
            <w:r w:rsidRPr="007149E7">
              <w:rPr>
                <w:rFonts w:ascii="Times New Roman" w:hAnsi="Times New Roman"/>
                <w:sz w:val="20"/>
              </w:rPr>
              <w:t>UE array orientation</w:t>
            </w:r>
          </w:p>
        </w:tc>
        <w:tc>
          <w:tcPr>
            <w:tcW w:w="7058" w:type="dxa"/>
            <w:vAlign w:val="center"/>
          </w:tcPr>
          <w:p w:rsidR="00141F79" w:rsidRPr="007149E7" w:rsidRDefault="00141F79" w:rsidP="007E47F8">
            <w:pPr>
              <w:pStyle w:val="TAL"/>
              <w:spacing w:before="60" w:after="60"/>
              <w:outlineLvl w:val="8"/>
              <w:rPr>
                <w:rFonts w:ascii="Times New Roman" w:hAnsi="Times New Roman"/>
              </w:rPr>
            </w:pP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xml:space="preserve">uniformly distributed on [0,360]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Cs/>
                <w:szCs w:val="18"/>
              </w:rPr>
              <w:t></w:t>
            </w:r>
            <w:r w:rsidRPr="00744611">
              <w:rPr>
                <w:rFonts w:eastAsia="MS Mincho"/>
                <w:szCs w:val="18"/>
                <w:lang w:eastAsia="ja-JP"/>
              </w:rPr>
              <w:t xml:space="preserve">= 90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0 degree</w:t>
            </w:r>
          </w:p>
        </w:tc>
      </w:tr>
      <w:tr w:rsidR="00141F79" w:rsidRPr="00744611" w:rsidTr="009C5486">
        <w:trPr>
          <w:cantSplit/>
          <w:jc w:val="center"/>
        </w:trPr>
        <w:tc>
          <w:tcPr>
            <w:tcW w:w="2518" w:type="dxa"/>
            <w:vAlign w:val="center"/>
          </w:tcPr>
          <w:p w:rsidR="00141F79" w:rsidRPr="00183824" w:rsidRDefault="00141F79"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UE antenna pattern</w:t>
            </w:r>
          </w:p>
        </w:tc>
        <w:tc>
          <w:tcPr>
            <w:tcW w:w="7058" w:type="dxa"/>
            <w:vAlign w:val="center"/>
          </w:tcPr>
          <w:p w:rsidR="00141F79" w:rsidRPr="00183824" w:rsidRDefault="00141F79" w:rsidP="009C5486">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Refer to </w:t>
            </w:r>
            <w:r w:rsidR="00F562F6">
              <w:fldChar w:fldCharType="begin"/>
            </w:r>
            <w:r w:rsidR="00F562F6">
              <w:instrText xml:space="preserve"> REF _Ref458678277 \r \h  \* MERGEFORMAT </w:instrText>
            </w:r>
            <w:r w:rsidR="00F562F6">
              <w:fldChar w:fldCharType="separate"/>
            </w:r>
            <w:r w:rsidRPr="007149E7">
              <w:rPr>
                <w:rFonts w:ascii="Times New Roman" w:eastAsiaTheme="minorEastAsia" w:hAnsi="Times New Roman"/>
                <w:szCs w:val="18"/>
                <w:lang w:eastAsia="zh-CN"/>
              </w:rPr>
              <w:t>[3]</w:t>
            </w:r>
            <w:r w:rsidR="00F562F6">
              <w:fldChar w:fldCharType="end"/>
            </w:r>
            <w:r w:rsidRPr="007149E7">
              <w:rPr>
                <w:rFonts w:ascii="Times New Roman" w:eastAsiaTheme="minorEastAsia" w:hAnsi="Times New Roman"/>
                <w:szCs w:val="18"/>
                <w:lang w:eastAsia="zh-CN"/>
              </w:rPr>
              <w:t>,</w:t>
            </w:r>
            <w:r w:rsidR="00F562F6">
              <w:fldChar w:fldCharType="begin"/>
            </w:r>
            <w:r w:rsidR="00F562F6">
              <w:instrText xml:space="preserve"> REF _Ref458678279 \r \h  \* MERGEFORMAT </w:instrText>
            </w:r>
            <w:r w:rsidR="00F562F6">
              <w:fldChar w:fldCharType="separate"/>
            </w:r>
            <w:r w:rsidRPr="007149E7">
              <w:rPr>
                <w:rFonts w:ascii="Times New Roman" w:eastAsiaTheme="minorEastAsia" w:hAnsi="Times New Roman"/>
                <w:szCs w:val="18"/>
                <w:lang w:eastAsia="zh-CN"/>
              </w:rPr>
              <w:t>[4]</w:t>
            </w:r>
            <w:r w:rsidR="00F562F6">
              <w:fldChar w:fldCharType="end"/>
            </w:r>
          </w:p>
        </w:tc>
      </w:tr>
      <w:tr w:rsidR="00141F79" w:rsidRPr="00744611" w:rsidTr="009C5486">
        <w:trPr>
          <w:cantSplit/>
          <w:jc w:val="center"/>
        </w:trPr>
        <w:tc>
          <w:tcPr>
            <w:tcW w:w="2518" w:type="dxa"/>
            <w:vAlign w:val="center"/>
          </w:tcPr>
          <w:p w:rsidR="00141F79" w:rsidRPr="00183824" w:rsidRDefault="00141F79" w:rsidP="00BA22E2">
            <w:pPr>
              <w:pStyle w:val="TAL"/>
              <w:rPr>
                <w:rFonts w:ascii="Times New Roman" w:hAnsi="Times New Roman"/>
                <w:szCs w:val="18"/>
              </w:rPr>
            </w:pPr>
            <w:r w:rsidRPr="00183824">
              <w:rPr>
                <w:rFonts w:ascii="Times New Roman" w:hAnsi="Times New Roman"/>
                <w:bCs/>
              </w:rPr>
              <w:t xml:space="preserve">TXRU mapping to antenna elements </w:t>
            </w:r>
          </w:p>
        </w:tc>
        <w:tc>
          <w:tcPr>
            <w:tcW w:w="7058" w:type="dxa"/>
            <w:vAlign w:val="center"/>
          </w:tcPr>
          <w:p w:rsidR="00141F79" w:rsidRPr="00183824" w:rsidRDefault="00141F79" w:rsidP="009C5486">
            <w:pPr>
              <w:pStyle w:val="TAL"/>
              <w:rPr>
                <w:rFonts w:ascii="Times New Roman" w:eastAsiaTheme="minorEastAsia" w:hAnsi="Times New Roman"/>
                <w:szCs w:val="18"/>
                <w:lang w:eastAsia="zh-CN"/>
              </w:rPr>
            </w:pPr>
            <w:r w:rsidRPr="00183824">
              <w:rPr>
                <w:rFonts w:ascii="Times New Roman" w:eastAsiaTheme="minorEastAsia" w:hAnsi="Times New Roman"/>
                <w:lang w:eastAsia="zh-CN"/>
              </w:rPr>
              <w:t>A</w:t>
            </w:r>
            <w:r w:rsidRPr="00183824">
              <w:rPr>
                <w:rFonts w:ascii="Times New Roman" w:hAnsi="Times New Roman"/>
              </w:rPr>
              <w:t xml:space="preserve"> single TXRU is mapped per panel per polarization.</w:t>
            </w:r>
          </w:p>
        </w:tc>
      </w:tr>
      <w:tr w:rsidR="00141F79" w:rsidRPr="00744611" w:rsidTr="009C5486">
        <w:trPr>
          <w:cantSplit/>
          <w:jc w:val="center"/>
        </w:trPr>
        <w:tc>
          <w:tcPr>
            <w:tcW w:w="2518" w:type="dxa"/>
            <w:vAlign w:val="center"/>
          </w:tcPr>
          <w:p w:rsidR="00141F79" w:rsidRPr="008E0378" w:rsidRDefault="00141F79" w:rsidP="009C5486">
            <w:pPr>
              <w:pStyle w:val="TAL"/>
              <w:rPr>
                <w:rFonts w:ascii="Times New Roman" w:eastAsiaTheme="minorEastAsia" w:hAnsi="Times New Roman"/>
                <w:szCs w:val="18"/>
                <w:lang w:eastAsia="zh-CN"/>
              </w:rPr>
            </w:pPr>
            <w:r w:rsidRPr="007149E7">
              <w:rPr>
                <w:rFonts w:ascii="Times New Roman" w:hAnsi="Times New Roman"/>
                <w:szCs w:val="18"/>
              </w:rPr>
              <w:t>TXRU mapping weights</w:t>
            </w:r>
            <w:r w:rsidR="008E0378">
              <w:rPr>
                <w:rFonts w:ascii="Times New Roman" w:eastAsiaTheme="minorEastAsia" w:hAnsi="Times New Roman" w:hint="eastAsia"/>
                <w:szCs w:val="18"/>
                <w:lang w:eastAsia="zh-CN"/>
              </w:rPr>
              <w:t xml:space="preserve"> per panel</w:t>
            </w:r>
          </w:p>
        </w:tc>
        <w:tc>
          <w:tcPr>
            <w:tcW w:w="7058" w:type="dxa"/>
            <w:vAlign w:val="center"/>
          </w:tcPr>
          <w:p w:rsidR="00804761" w:rsidRDefault="00804761" w:rsidP="001E097C">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 xml:space="preserve">Kronecker product between </w:t>
            </w:r>
            <w:r>
              <w:rPr>
                <w:rFonts w:ascii="Times New Roman" w:eastAsiaTheme="minorEastAsia" w:hAnsi="Times New Roman"/>
                <w:szCs w:val="18"/>
                <w:lang w:eastAsia="zh-CN"/>
              </w:rPr>
              <w:t>vertical</w:t>
            </w:r>
            <w:r>
              <w:rPr>
                <w:rFonts w:ascii="Times New Roman" w:eastAsiaTheme="minorEastAsia" w:hAnsi="Times New Roman" w:hint="eastAsia"/>
                <w:szCs w:val="18"/>
                <w:lang w:eastAsia="zh-CN"/>
              </w:rPr>
              <w:t xml:space="preserve"> and horizontal weight vectors  taken from DFT; </w:t>
            </w:r>
          </w:p>
          <w:p w:rsidR="00141F79" w:rsidRPr="00183824" w:rsidRDefault="008E0378" w:rsidP="001E097C">
            <w:pPr>
              <w:pStyle w:val="TAL"/>
              <w:rPr>
                <w:rFonts w:ascii="Times New Roman" w:eastAsiaTheme="minorEastAsia" w:hAnsi="Times New Roman"/>
                <w:szCs w:val="18"/>
                <w:lang w:eastAsia="zh-CN"/>
              </w:rPr>
            </w:pPr>
            <w:r>
              <w:rPr>
                <w:rFonts w:ascii="Times New Roman" w:eastAsiaTheme="minorEastAsia" w:hAnsi="Times New Roman" w:hint="eastAsia"/>
                <w:szCs w:val="18"/>
                <w:lang w:eastAsia="zh-CN"/>
              </w:rPr>
              <w:t xml:space="preserve">Notes: </w:t>
            </w:r>
            <w:r w:rsidR="00804761">
              <w:rPr>
                <w:rFonts w:ascii="Times New Roman" w:eastAsiaTheme="minorEastAsia" w:hAnsi="Times New Roman" w:hint="eastAsia"/>
                <w:szCs w:val="18"/>
                <w:lang w:eastAsia="zh-CN"/>
              </w:rPr>
              <w:t xml:space="preserve">In each realization, TXRU weights for each panel are the same. </w:t>
            </w:r>
          </w:p>
        </w:tc>
      </w:tr>
      <w:tr w:rsidR="00141F79" w:rsidRPr="00744611" w:rsidTr="009C5486">
        <w:trPr>
          <w:cantSplit/>
          <w:jc w:val="center"/>
        </w:trPr>
        <w:tc>
          <w:tcPr>
            <w:tcW w:w="251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Control overhead</w:t>
            </w:r>
          </w:p>
        </w:tc>
        <w:tc>
          <w:tcPr>
            <w:tcW w:w="705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Zero</w:t>
            </w:r>
          </w:p>
        </w:tc>
      </w:tr>
      <w:tr w:rsidR="00141F79" w:rsidRPr="00744611" w:rsidTr="009C5486">
        <w:trPr>
          <w:cantSplit/>
          <w:jc w:val="center"/>
        </w:trPr>
        <w:tc>
          <w:tcPr>
            <w:tcW w:w="2518" w:type="dxa"/>
            <w:vAlign w:val="center"/>
          </w:tcPr>
          <w:p w:rsidR="00141F79" w:rsidRPr="00183824" w:rsidRDefault="00141F79" w:rsidP="0028736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Feedback</w:t>
            </w:r>
          </w:p>
        </w:tc>
        <w:tc>
          <w:tcPr>
            <w:tcW w:w="7058" w:type="dxa"/>
            <w:vAlign w:val="center"/>
          </w:tcPr>
          <w:p w:rsidR="00141F79" w:rsidRPr="00183824" w:rsidRDefault="00141F79" w:rsidP="00183824">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Beamform</w:t>
            </w:r>
            <w:r>
              <w:rPr>
                <w:rFonts w:ascii="Times New Roman" w:eastAsiaTheme="minorEastAsia" w:hAnsi="Times New Roman"/>
                <w:szCs w:val="18"/>
                <w:lang w:eastAsia="zh-CN"/>
              </w:rPr>
              <w:t>ed</w:t>
            </w:r>
            <w:r w:rsidRPr="007149E7">
              <w:rPr>
                <w:rFonts w:ascii="Times New Roman" w:eastAsiaTheme="minorEastAsia" w:hAnsi="Times New Roman"/>
                <w:szCs w:val="18"/>
                <w:lang w:eastAsia="zh-CN"/>
              </w:rPr>
              <w:t xml:space="preserve"> RSRP</w:t>
            </w:r>
          </w:p>
        </w:tc>
      </w:tr>
      <w:tr w:rsidR="00141F79" w:rsidRPr="00744611" w:rsidTr="009C5486">
        <w:trPr>
          <w:cantSplit/>
          <w:jc w:val="center"/>
        </w:trPr>
        <w:tc>
          <w:tcPr>
            <w:tcW w:w="2518" w:type="dxa"/>
            <w:vAlign w:val="center"/>
          </w:tcPr>
          <w:p w:rsidR="00141F79" w:rsidRPr="00183824" w:rsidRDefault="00141F79" w:rsidP="001C2B7E">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Sweeping block</w:t>
            </w:r>
          </w:p>
        </w:tc>
        <w:tc>
          <w:tcPr>
            <w:tcW w:w="7058" w:type="dxa"/>
            <w:vAlign w:val="center"/>
          </w:tcPr>
          <w:p w:rsidR="00141F79" w:rsidRPr="00183824" w:rsidRDefault="00141F79" w:rsidP="007E47F8">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 Each </w:t>
            </w:r>
            <w:r>
              <w:rPr>
                <w:rFonts w:ascii="Times New Roman" w:eastAsiaTheme="minorEastAsia" w:hAnsi="Times New Roman" w:hint="eastAsia"/>
                <w:szCs w:val="18"/>
                <w:lang w:eastAsia="zh-CN"/>
              </w:rPr>
              <w:t xml:space="preserve">analog </w:t>
            </w:r>
            <w:r w:rsidRPr="007149E7">
              <w:rPr>
                <w:rFonts w:ascii="Times New Roman" w:eastAsiaTheme="minorEastAsia" w:hAnsi="Times New Roman"/>
                <w:szCs w:val="18"/>
                <w:lang w:eastAsia="zh-CN"/>
              </w:rPr>
              <w:t xml:space="preserve"> </w:t>
            </w:r>
            <w:r>
              <w:rPr>
                <w:rFonts w:ascii="Times New Roman" w:eastAsiaTheme="minorEastAsia" w:hAnsi="Times New Roman" w:hint="eastAsia"/>
                <w:szCs w:val="18"/>
                <w:lang w:eastAsia="zh-CN"/>
              </w:rPr>
              <w:t>beam independently</w:t>
            </w:r>
            <w:r w:rsidRPr="007149E7">
              <w:rPr>
                <w:rFonts w:ascii="Times New Roman" w:eastAsiaTheme="minorEastAsia" w:hAnsi="Times New Roman"/>
                <w:szCs w:val="18"/>
                <w:lang w:eastAsia="zh-CN"/>
              </w:rPr>
              <w:t xml:space="preserve"> occupies one symbol of OFDM</w:t>
            </w:r>
          </w:p>
        </w:tc>
      </w:tr>
      <w:tr w:rsidR="00141F79" w:rsidRPr="00744611" w:rsidTr="009C5486">
        <w:trPr>
          <w:cantSplit/>
          <w:jc w:val="center"/>
        </w:trPr>
        <w:tc>
          <w:tcPr>
            <w:tcW w:w="2518" w:type="dxa"/>
            <w:vAlign w:val="center"/>
          </w:tcPr>
          <w:p w:rsidR="00141F79" w:rsidRPr="00183824" w:rsidRDefault="00141F79" w:rsidP="008D7450">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Beam sweeping approach</w:t>
            </w:r>
          </w:p>
        </w:tc>
        <w:tc>
          <w:tcPr>
            <w:tcW w:w="7058" w:type="dxa"/>
            <w:vAlign w:val="center"/>
          </w:tcPr>
          <w:p w:rsidR="00141F79" w:rsidRPr="00183824" w:rsidRDefault="00141F79" w:rsidP="00BA22E2">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Exhaustive search</w:t>
            </w:r>
          </w:p>
        </w:tc>
      </w:tr>
      <w:tr w:rsidR="00141F79" w:rsidRPr="00744611" w:rsidTr="009C5486">
        <w:trPr>
          <w:cantSplit/>
          <w:jc w:val="center"/>
        </w:trPr>
        <w:tc>
          <w:tcPr>
            <w:tcW w:w="2518" w:type="dxa"/>
            <w:vAlign w:val="center"/>
          </w:tcPr>
          <w:p w:rsidR="00141F79" w:rsidRPr="00183824" w:rsidRDefault="00141F79" w:rsidP="009C5486">
            <w:pPr>
              <w:pStyle w:val="TAL"/>
              <w:rPr>
                <w:rFonts w:ascii="Times New Roman" w:hAnsi="Times New Roman"/>
                <w:szCs w:val="18"/>
              </w:rPr>
            </w:pPr>
            <w:r w:rsidRPr="007149E7">
              <w:rPr>
                <w:rFonts w:ascii="Times New Roman" w:eastAsiaTheme="minorEastAsia" w:hAnsi="Times New Roman"/>
                <w:szCs w:val="18"/>
                <w:lang w:eastAsia="zh-CN"/>
              </w:rPr>
              <w:t xml:space="preserve">Criteria for beam selection </w:t>
            </w:r>
            <w:r w:rsidRPr="007149E7">
              <w:rPr>
                <w:rFonts w:ascii="Times New Roman" w:hAnsi="Times New Roman"/>
                <w:szCs w:val="18"/>
              </w:rPr>
              <w:t xml:space="preserve"> </w:t>
            </w:r>
          </w:p>
        </w:tc>
        <w:tc>
          <w:tcPr>
            <w:tcW w:w="7058" w:type="dxa"/>
            <w:vAlign w:val="center"/>
          </w:tcPr>
          <w:p w:rsidR="00141F79" w:rsidRPr="00183824" w:rsidRDefault="00141F79" w:rsidP="00845517">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Search the beam pair with objective of maximizing beamform</w:t>
            </w:r>
            <w:r>
              <w:rPr>
                <w:rFonts w:ascii="Times New Roman" w:eastAsiaTheme="minorEastAsia" w:hAnsi="Times New Roman"/>
                <w:szCs w:val="18"/>
                <w:lang w:eastAsia="zh-CN"/>
              </w:rPr>
              <w:t>ed</w:t>
            </w:r>
            <w:r w:rsidRPr="007149E7">
              <w:rPr>
                <w:rFonts w:ascii="Times New Roman" w:eastAsiaTheme="minorEastAsia" w:hAnsi="Times New Roman"/>
                <w:szCs w:val="18"/>
                <w:lang w:eastAsia="zh-CN"/>
              </w:rPr>
              <w:t xml:space="preserve"> RSRP</w:t>
            </w:r>
          </w:p>
        </w:tc>
      </w:tr>
      <w:tr w:rsidR="00141F79" w:rsidRPr="00744611" w:rsidTr="00061C40">
        <w:trPr>
          <w:cantSplit/>
          <w:trHeight w:val="271"/>
          <w:jc w:val="center"/>
        </w:trPr>
        <w:tc>
          <w:tcPr>
            <w:tcW w:w="2518" w:type="dxa"/>
            <w:vMerge w:val="restart"/>
            <w:vAlign w:val="center"/>
          </w:tcPr>
          <w:p w:rsidR="00141F79" w:rsidRPr="00183824" w:rsidRDefault="00141F79" w:rsidP="009C5486">
            <w:pPr>
              <w:pStyle w:val="TAL"/>
              <w:rPr>
                <w:rFonts w:ascii="Times New Roman" w:hAnsi="Times New Roman"/>
                <w:szCs w:val="18"/>
              </w:rPr>
            </w:pPr>
            <w:r w:rsidRPr="007149E7">
              <w:rPr>
                <w:rFonts w:ascii="Times New Roman" w:hAnsi="Times New Roman"/>
                <w:szCs w:val="18"/>
              </w:rPr>
              <w:t>Metrics</w:t>
            </w:r>
          </w:p>
        </w:tc>
        <w:tc>
          <w:tcPr>
            <w:tcW w:w="7058" w:type="dxa"/>
          </w:tcPr>
          <w:p w:rsidR="00546C30" w:rsidRDefault="00141F79" w:rsidP="00061C40">
            <w:pPr>
              <w:pStyle w:val="TAL"/>
              <w:rPr>
                <w:rFonts w:ascii="Times New Roman" w:eastAsiaTheme="minorEastAsia" w:hAnsi="Times New Roman"/>
                <w:szCs w:val="18"/>
                <w:lang w:val="sv-SE" w:eastAsia="zh-CN"/>
              </w:rPr>
            </w:pPr>
            <w:r w:rsidRPr="007149E7">
              <w:rPr>
                <w:rFonts w:ascii="Times New Roman" w:eastAsiaTheme="minorEastAsia" w:hAnsi="Times New Roman"/>
                <w:szCs w:val="18"/>
                <w:lang w:eastAsia="zh-CN"/>
              </w:rPr>
              <w:t xml:space="preserve">1) </w:t>
            </w:r>
            <w:r w:rsidRPr="007149E7">
              <w:rPr>
                <w:rFonts w:ascii="Times New Roman" w:eastAsiaTheme="minorEastAsia" w:hAnsi="Times New Roman"/>
                <w:szCs w:val="18"/>
                <w:lang w:val="sv-SE" w:eastAsia="zh-CN"/>
              </w:rPr>
              <w:t>CDF of the maximum EIRP(of all beams):</w:t>
            </w:r>
          </w:p>
          <w:p w:rsidR="00546C30" w:rsidRDefault="00141F79" w:rsidP="00546C30">
            <w:pPr>
              <w:pStyle w:val="TAL"/>
              <w:ind w:firstLine="165"/>
              <w:rPr>
                <w:rFonts w:ascii="Times New Roman" w:eastAsiaTheme="minorEastAsia" w:hAnsi="Times New Roman"/>
                <w:szCs w:val="18"/>
                <w:lang w:eastAsia="zh-CN"/>
              </w:rPr>
            </w:pPr>
            <w:r w:rsidRPr="007149E7">
              <w:rPr>
                <w:rFonts w:ascii="Times New Roman" w:eastAsiaTheme="minorEastAsia" w:hAnsi="Times New Roman"/>
                <w:szCs w:val="18"/>
                <w:lang w:eastAsia="zh-CN"/>
              </w:rPr>
              <w:t xml:space="preserve">#1 for TRP; </w:t>
            </w:r>
          </w:p>
          <w:p w:rsidR="00141F79" w:rsidRPr="00183824" w:rsidRDefault="00141F79" w:rsidP="00546C30">
            <w:pPr>
              <w:pStyle w:val="TAL"/>
              <w:ind w:firstLine="165"/>
              <w:rPr>
                <w:rFonts w:ascii="Times New Roman" w:eastAsiaTheme="minorEastAsia" w:hAnsi="Times New Roman"/>
                <w:szCs w:val="18"/>
                <w:lang w:eastAsia="zh-CN"/>
              </w:rPr>
            </w:pPr>
            <w:r w:rsidRPr="007149E7">
              <w:rPr>
                <w:rFonts w:ascii="Times New Roman" w:eastAsiaTheme="minorEastAsia" w:hAnsi="Times New Roman"/>
                <w:szCs w:val="18"/>
                <w:lang w:eastAsia="zh-CN"/>
              </w:rPr>
              <w:t>#2 for UE;</w:t>
            </w:r>
          </w:p>
        </w:tc>
      </w:tr>
      <w:tr w:rsidR="00141F79" w:rsidRPr="00744611" w:rsidTr="00EE1D08">
        <w:trPr>
          <w:cantSplit/>
          <w:trHeight w:val="199"/>
          <w:jc w:val="center"/>
        </w:trPr>
        <w:tc>
          <w:tcPr>
            <w:tcW w:w="2518" w:type="dxa"/>
            <w:vMerge/>
            <w:vAlign w:val="center"/>
          </w:tcPr>
          <w:p w:rsidR="00141F79" w:rsidRPr="00183824" w:rsidRDefault="00141F79" w:rsidP="009C5486">
            <w:pPr>
              <w:pStyle w:val="TAL"/>
              <w:rPr>
                <w:rFonts w:ascii="Times New Roman" w:hAnsi="Times New Roman"/>
                <w:szCs w:val="18"/>
              </w:rPr>
            </w:pPr>
          </w:p>
        </w:tc>
        <w:tc>
          <w:tcPr>
            <w:tcW w:w="7058" w:type="dxa"/>
          </w:tcPr>
          <w:p w:rsidR="00141F79" w:rsidRPr="00183824" w:rsidRDefault="00141F79" w:rsidP="00061C40">
            <w:pPr>
              <w:pStyle w:val="TAL"/>
              <w:rPr>
                <w:rFonts w:ascii="Times New Roman" w:eastAsiaTheme="minorEastAsia" w:hAnsi="Times New Roman"/>
                <w:szCs w:val="18"/>
                <w:lang w:eastAsia="zh-CN"/>
              </w:rPr>
            </w:pPr>
            <w:r w:rsidRPr="007149E7">
              <w:rPr>
                <w:rFonts w:ascii="Times New Roman" w:eastAsiaTheme="minorEastAsia" w:hAnsi="Times New Roman"/>
                <w:szCs w:val="18"/>
                <w:lang w:eastAsia="zh-CN"/>
              </w:rPr>
              <w:t>2) RSRP versus reception power without beamforming gain</w:t>
            </w:r>
          </w:p>
        </w:tc>
      </w:tr>
    </w:tbl>
    <w:p w:rsidR="00BF41F0" w:rsidRDefault="008404FE" w:rsidP="00B740E3">
      <w:pPr>
        <w:snapToGrid w:val="0"/>
        <w:spacing w:beforeLines="50" w:before="120" w:afterLines="50"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A68C8">
        <w:rPr>
          <w:rFonts w:eastAsiaTheme="minorEastAsia" w:hint="eastAsia"/>
          <w:b/>
          <w:i/>
          <w:sz w:val="22"/>
          <w:szCs w:val="22"/>
          <w:lang w:val="en-US" w:eastAsia="zh-CN"/>
        </w:rPr>
        <w:t>2</w:t>
      </w:r>
      <w:r>
        <w:rPr>
          <w:rFonts w:eastAsiaTheme="minorEastAsia"/>
          <w:b/>
          <w:i/>
          <w:sz w:val="22"/>
          <w:szCs w:val="22"/>
          <w:lang w:val="en-US" w:eastAsia="zh-CN"/>
        </w:rPr>
        <w:t xml:space="preserve">: </w:t>
      </w:r>
      <w:r w:rsidR="00BF41F0">
        <w:rPr>
          <w:rFonts w:eastAsiaTheme="minorEastAsia"/>
          <w:b/>
          <w:i/>
          <w:sz w:val="22"/>
          <w:szCs w:val="22"/>
          <w:lang w:val="en-US" w:eastAsia="zh-CN"/>
        </w:rPr>
        <w:t>A</w:t>
      </w:r>
      <w:r w:rsidRPr="008404FE">
        <w:rPr>
          <w:rFonts w:eastAsiaTheme="minorEastAsia" w:hint="eastAsia"/>
          <w:b/>
          <w:i/>
          <w:sz w:val="22"/>
          <w:szCs w:val="22"/>
          <w:lang w:val="en-US" w:eastAsia="zh-CN"/>
        </w:rPr>
        <w:t xml:space="preserve">dopt assumptions in </w:t>
      </w:r>
      <w:r w:rsidR="00F562F6">
        <w:fldChar w:fldCharType="begin"/>
      </w:r>
      <w:r w:rsidR="00F562F6">
        <w:instrText xml:space="preserve"> REF _Ref457923475 \h  \* MERGEFORMAT </w:instrText>
      </w:r>
      <w:r w:rsidR="00F562F6">
        <w:fldChar w:fldCharType="separate"/>
      </w:r>
      <w:r w:rsidRPr="008404FE">
        <w:rPr>
          <w:rFonts w:eastAsiaTheme="minorEastAsia"/>
          <w:b/>
          <w:i/>
          <w:sz w:val="22"/>
          <w:szCs w:val="22"/>
          <w:lang w:val="en-US" w:eastAsia="zh-CN"/>
        </w:rPr>
        <w:t>Table 1</w:t>
      </w:r>
      <w:r w:rsidR="00F562F6">
        <w:fldChar w:fldCharType="end"/>
      </w:r>
      <w:r w:rsidRPr="008404FE">
        <w:rPr>
          <w:rFonts w:eastAsiaTheme="minorEastAsia" w:hint="eastAsia"/>
          <w:b/>
          <w:i/>
          <w:sz w:val="22"/>
          <w:szCs w:val="22"/>
          <w:lang w:val="en-US" w:eastAsia="zh-CN"/>
        </w:rPr>
        <w:t xml:space="preserve"> for </w:t>
      </w:r>
      <w:r>
        <w:rPr>
          <w:rFonts w:eastAsiaTheme="minorEastAsia" w:hint="eastAsia"/>
          <w:b/>
          <w:i/>
          <w:sz w:val="22"/>
          <w:szCs w:val="22"/>
          <w:lang w:val="en-US" w:eastAsia="zh-CN"/>
        </w:rPr>
        <w:t>m</w:t>
      </w:r>
      <w:r w:rsidRPr="008404FE">
        <w:rPr>
          <w:rFonts w:eastAsiaTheme="minorEastAsia" w:hint="eastAsia"/>
          <w:b/>
          <w:i/>
          <w:sz w:val="22"/>
          <w:szCs w:val="22"/>
          <w:lang w:val="en-US" w:eastAsia="zh-CN"/>
        </w:rPr>
        <w:t>ulti-beam link-level calibration.</w:t>
      </w:r>
    </w:p>
    <w:p w:rsidR="008404FE" w:rsidRDefault="00BF41F0" w:rsidP="00BF41F0">
      <w:pPr>
        <w:rPr>
          <w:rFonts w:eastAsiaTheme="minorEastAsia"/>
          <w:b/>
          <w:i/>
          <w:sz w:val="22"/>
          <w:szCs w:val="22"/>
          <w:lang w:val="en-US" w:eastAsia="zh-CN"/>
        </w:rPr>
      </w:pPr>
      <w:r>
        <w:rPr>
          <w:rFonts w:eastAsiaTheme="minorEastAsia"/>
          <w:b/>
          <w:i/>
          <w:sz w:val="22"/>
          <w:szCs w:val="22"/>
          <w:lang w:val="en-US" w:eastAsia="zh-CN"/>
        </w:rPr>
        <w:br w:type="page"/>
      </w:r>
    </w:p>
    <w:p w:rsidR="006B52F7" w:rsidRPr="0005690B" w:rsidRDefault="0005690B" w:rsidP="0005690B">
      <w:pPr>
        <w:pStyle w:val="Heading2"/>
        <w:rPr>
          <w:rFonts w:asciiTheme="minorEastAsia" w:eastAsiaTheme="minorEastAsia" w:hAnsiTheme="minorEastAsia"/>
          <w:lang w:eastAsia="zh-CN"/>
        </w:rPr>
      </w:pPr>
      <w:r>
        <w:rPr>
          <w:rFonts w:eastAsiaTheme="minorEastAsia" w:hint="eastAsia"/>
          <w:lang w:eastAsia="zh-CN"/>
        </w:rPr>
        <w:lastRenderedPageBreak/>
        <w:t xml:space="preserve">Multi-beam system-level calibration </w:t>
      </w:r>
    </w:p>
    <w:p w:rsidR="00C27405" w:rsidRPr="00183824" w:rsidRDefault="00F562F6" w:rsidP="00B740E3">
      <w:pPr>
        <w:snapToGrid w:val="0"/>
        <w:spacing w:afterLines="50" w:after="120"/>
        <w:jc w:val="both"/>
        <w:rPr>
          <w:rFonts w:eastAsiaTheme="minorEastAsia"/>
          <w:sz w:val="20"/>
          <w:szCs w:val="20"/>
          <w:lang w:eastAsia="zh-CN"/>
        </w:rPr>
      </w:pPr>
      <w:r>
        <w:fldChar w:fldCharType="begin"/>
      </w:r>
      <w:r>
        <w:instrText xml:space="preserve"> REF _Ref458522920 \h  \* MERGEFORMAT </w:instrText>
      </w:r>
      <w:r>
        <w:fldChar w:fldCharType="separate"/>
      </w:r>
      <w:r w:rsidR="007149E7" w:rsidRPr="007149E7">
        <w:rPr>
          <w:rFonts w:eastAsiaTheme="minorEastAsia"/>
          <w:sz w:val="20"/>
          <w:szCs w:val="20"/>
          <w:lang w:eastAsia="zh-CN"/>
        </w:rPr>
        <w:t>Table 2</w:t>
      </w:r>
      <w:r>
        <w:fldChar w:fldCharType="end"/>
      </w:r>
      <w:r w:rsidR="007149E7" w:rsidRPr="007149E7">
        <w:rPr>
          <w:rFonts w:eastAsiaTheme="minorEastAsia"/>
          <w:sz w:val="20"/>
          <w:szCs w:val="20"/>
          <w:lang w:eastAsia="zh-CN"/>
        </w:rPr>
        <w:t xml:space="preserve"> presents the evaluation assumption for multi-beam system level calibration according to the recent agreements on NR.</w:t>
      </w:r>
    </w:p>
    <w:p w:rsidR="009C5486" w:rsidRPr="00905274" w:rsidRDefault="009C5486" w:rsidP="009C5486">
      <w:pPr>
        <w:widowControl w:val="0"/>
        <w:spacing w:before="120" w:after="120" w:line="271" w:lineRule="auto"/>
        <w:jc w:val="center"/>
        <w:rPr>
          <w:rFonts w:eastAsiaTheme="minorEastAsia"/>
          <w:b/>
          <w:sz w:val="20"/>
          <w:szCs w:val="20"/>
          <w:lang w:eastAsia="zh-CN"/>
        </w:rPr>
      </w:pPr>
      <w:bookmarkStart w:id="15" w:name="_Ref458522920"/>
      <w:r w:rsidRPr="008746DD">
        <w:rPr>
          <w:rFonts w:eastAsiaTheme="minorEastAsia"/>
          <w:b/>
          <w:sz w:val="20"/>
          <w:szCs w:val="20"/>
          <w:lang w:eastAsia="zh-CN"/>
        </w:rPr>
        <w:t xml:space="preserve">Table </w:t>
      </w:r>
      <w:r w:rsidR="00AF758C"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AF758C" w:rsidRPr="008746DD">
        <w:rPr>
          <w:rFonts w:eastAsiaTheme="minorEastAsia"/>
          <w:b/>
          <w:sz w:val="20"/>
          <w:szCs w:val="20"/>
          <w:lang w:eastAsia="zh-CN"/>
        </w:rPr>
        <w:fldChar w:fldCharType="separate"/>
      </w:r>
      <w:r>
        <w:rPr>
          <w:rFonts w:eastAsiaTheme="minorEastAsia"/>
          <w:b/>
          <w:noProof/>
          <w:sz w:val="20"/>
          <w:szCs w:val="20"/>
          <w:lang w:eastAsia="zh-CN"/>
        </w:rPr>
        <w:t>2</w:t>
      </w:r>
      <w:r w:rsidR="00AF758C" w:rsidRPr="008746DD">
        <w:rPr>
          <w:rFonts w:eastAsiaTheme="minorEastAsia"/>
          <w:b/>
          <w:sz w:val="20"/>
          <w:szCs w:val="20"/>
          <w:lang w:eastAsia="zh-CN"/>
        </w:rPr>
        <w:fldChar w:fldCharType="end"/>
      </w:r>
      <w:bookmarkEnd w:id="15"/>
      <w:r w:rsidRPr="008746DD">
        <w:rPr>
          <w:rFonts w:eastAsiaTheme="minorEastAsia" w:hint="eastAsia"/>
          <w:sz w:val="20"/>
          <w:szCs w:val="20"/>
          <w:lang w:eastAsia="zh-CN"/>
        </w:rPr>
        <w:t xml:space="preserve"> </w:t>
      </w:r>
      <w:r w:rsidRPr="00905274">
        <w:rPr>
          <w:rFonts w:eastAsiaTheme="minorEastAsia" w:hint="eastAsia"/>
          <w:b/>
          <w:sz w:val="20"/>
          <w:szCs w:val="20"/>
          <w:lang w:eastAsia="zh-CN"/>
        </w:rPr>
        <w:t>Evaluation assumption</w:t>
      </w:r>
      <w:r w:rsidR="003F1C22">
        <w:rPr>
          <w:rFonts w:eastAsiaTheme="minorEastAsia" w:hint="eastAsia"/>
          <w:b/>
          <w:sz w:val="20"/>
          <w:szCs w:val="20"/>
          <w:lang w:eastAsia="zh-CN"/>
        </w:rPr>
        <w:t xml:space="preserve"> for multi-beam system-level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6993"/>
      </w:tblGrid>
      <w:tr w:rsidR="009C5486" w:rsidRPr="00744611" w:rsidTr="00141F79">
        <w:trPr>
          <w:cantSplit/>
          <w:jc w:val="center"/>
        </w:trPr>
        <w:tc>
          <w:tcPr>
            <w:tcW w:w="2583" w:type="dxa"/>
            <w:shd w:val="clear" w:color="auto" w:fill="E0E0E0"/>
            <w:vAlign w:val="center"/>
          </w:tcPr>
          <w:p w:rsidR="009C5486" w:rsidRPr="00680E87" w:rsidRDefault="009C5486" w:rsidP="009C5486">
            <w:pPr>
              <w:pStyle w:val="TAH"/>
              <w:rPr>
                <w:szCs w:val="18"/>
              </w:rPr>
            </w:pPr>
            <w:r w:rsidRPr="00680E87">
              <w:rPr>
                <w:szCs w:val="18"/>
              </w:rPr>
              <w:t>Parameter</w:t>
            </w:r>
          </w:p>
        </w:tc>
        <w:tc>
          <w:tcPr>
            <w:tcW w:w="6993" w:type="dxa"/>
            <w:shd w:val="clear" w:color="auto" w:fill="E0E0E0"/>
            <w:vAlign w:val="center"/>
          </w:tcPr>
          <w:p w:rsidR="009C5486" w:rsidRPr="00680E87" w:rsidRDefault="009C5486" w:rsidP="009C5486">
            <w:pPr>
              <w:pStyle w:val="TAH"/>
              <w:rPr>
                <w:szCs w:val="18"/>
              </w:rPr>
            </w:pPr>
            <w:r w:rsidRPr="00680E87">
              <w:rPr>
                <w:szCs w:val="18"/>
              </w:rPr>
              <w:t>Values</w:t>
            </w:r>
          </w:p>
        </w:tc>
      </w:tr>
      <w:tr w:rsidR="009C5486" w:rsidRPr="00744611" w:rsidTr="00141F79">
        <w:trPr>
          <w:cantSplit/>
          <w:jc w:val="center"/>
        </w:trPr>
        <w:tc>
          <w:tcPr>
            <w:tcW w:w="2583" w:type="dxa"/>
            <w:vAlign w:val="center"/>
          </w:tcPr>
          <w:p w:rsidR="009C5486" w:rsidRPr="00BF41F0" w:rsidRDefault="007149E7" w:rsidP="009C5486">
            <w:pPr>
              <w:pStyle w:val="TAL"/>
              <w:rPr>
                <w:rFonts w:ascii="Times New Roman" w:eastAsiaTheme="minorEastAsia" w:hAnsi="Times New Roman"/>
                <w:sz w:val="20"/>
                <w:lang w:eastAsia="zh-CN"/>
              </w:rPr>
            </w:pPr>
            <w:r w:rsidRPr="00BF41F0">
              <w:rPr>
                <w:rFonts w:ascii="Times New Roman" w:eastAsiaTheme="minorEastAsia" w:hAnsi="Times New Roman"/>
                <w:sz w:val="20"/>
                <w:lang w:eastAsia="zh-CN"/>
              </w:rPr>
              <w:t>Scenarios</w:t>
            </w:r>
          </w:p>
        </w:tc>
        <w:tc>
          <w:tcPr>
            <w:tcW w:w="6993" w:type="dxa"/>
            <w:vAlign w:val="center"/>
          </w:tcPr>
          <w:p w:rsidR="00BB7B17" w:rsidRPr="00BF41F0" w:rsidRDefault="007149E7" w:rsidP="009C5486">
            <w:pPr>
              <w:pStyle w:val="TAL"/>
              <w:rPr>
                <w:rFonts w:ascii="Times New Roman" w:eastAsiaTheme="minorEastAsia" w:hAnsi="Times New Roman"/>
                <w:sz w:val="20"/>
                <w:lang w:eastAsia="zh-CN"/>
              </w:rPr>
            </w:pPr>
            <w:r w:rsidRPr="00BF41F0">
              <w:rPr>
                <w:rFonts w:ascii="Times New Roman" w:eastAsiaTheme="minorEastAsia" w:hAnsi="Times New Roman"/>
                <w:sz w:val="20"/>
                <w:lang w:eastAsia="zh-CN"/>
              </w:rPr>
              <w:t xml:space="preserve"> Indoor hotspot, Urban macro, dense urban </w:t>
            </w:r>
          </w:p>
        </w:tc>
      </w:tr>
      <w:tr w:rsidR="009C5486" w:rsidRPr="00744611" w:rsidTr="00141F79">
        <w:trPr>
          <w:cantSplit/>
          <w:jc w:val="center"/>
        </w:trPr>
        <w:tc>
          <w:tcPr>
            <w:tcW w:w="2583" w:type="dxa"/>
            <w:vAlign w:val="center"/>
          </w:tcPr>
          <w:p w:rsidR="009C5486"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Carrier</w:t>
            </w:r>
          </w:p>
        </w:tc>
        <w:tc>
          <w:tcPr>
            <w:tcW w:w="6993" w:type="dxa"/>
            <w:vAlign w:val="center"/>
          </w:tcPr>
          <w:p w:rsidR="009C5486"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30GHz</w:t>
            </w:r>
          </w:p>
        </w:tc>
      </w:tr>
      <w:tr w:rsidR="009C5486" w:rsidRPr="00744611" w:rsidTr="00141F79">
        <w:trPr>
          <w:cantSplit/>
          <w:jc w:val="center"/>
        </w:trPr>
        <w:tc>
          <w:tcPr>
            <w:tcW w:w="2583" w:type="dxa"/>
            <w:vAlign w:val="center"/>
          </w:tcPr>
          <w:p w:rsidR="009C5486" w:rsidRPr="00C8769E" w:rsidRDefault="007149E7" w:rsidP="009C5486">
            <w:pPr>
              <w:pStyle w:val="TAL"/>
              <w:rPr>
                <w:rFonts w:ascii="Times New Roman" w:hAnsi="Times New Roman"/>
                <w:sz w:val="20"/>
              </w:rPr>
            </w:pPr>
            <w:r w:rsidRPr="007149E7">
              <w:rPr>
                <w:rFonts w:ascii="Times New Roman" w:hAnsi="Times New Roman"/>
                <w:sz w:val="20"/>
              </w:rPr>
              <w:t>Bandwidth</w:t>
            </w:r>
          </w:p>
        </w:tc>
        <w:tc>
          <w:tcPr>
            <w:tcW w:w="6993" w:type="dxa"/>
            <w:vAlign w:val="center"/>
          </w:tcPr>
          <w:p w:rsidR="009C5486" w:rsidRPr="00C8769E" w:rsidRDefault="00845517" w:rsidP="009C5486">
            <w:pPr>
              <w:pStyle w:val="TAL"/>
              <w:rPr>
                <w:rFonts w:ascii="Times New Roman" w:hAnsi="Times New Roman"/>
                <w:sz w:val="20"/>
              </w:rPr>
            </w:pPr>
            <w:r>
              <w:rPr>
                <w:rFonts w:ascii="Times New Roman" w:eastAsiaTheme="minorEastAsia" w:hAnsi="Times New Roman" w:hint="eastAsia"/>
                <w:sz w:val="20"/>
                <w:lang w:eastAsia="zh-CN"/>
              </w:rPr>
              <w:t>8</w:t>
            </w:r>
            <w:r w:rsidRPr="007149E7">
              <w:rPr>
                <w:rFonts w:ascii="Times New Roman" w:hAnsi="Times New Roman"/>
                <w:sz w:val="20"/>
              </w:rPr>
              <w:t xml:space="preserve">0MHz </w:t>
            </w:r>
          </w:p>
        </w:tc>
      </w:tr>
      <w:tr w:rsidR="007808B2" w:rsidRPr="00744611" w:rsidTr="00141F79">
        <w:trPr>
          <w:cantSplit/>
          <w:jc w:val="center"/>
        </w:trPr>
        <w:tc>
          <w:tcPr>
            <w:tcW w:w="2583" w:type="dxa"/>
            <w:vAlign w:val="center"/>
          </w:tcPr>
          <w:p w:rsidR="007808B2" w:rsidRPr="00C8769E" w:rsidRDefault="007149E7" w:rsidP="0028736E">
            <w:pPr>
              <w:pStyle w:val="TAL"/>
              <w:rPr>
                <w:rFonts w:ascii="Times New Roman" w:hAnsi="Times New Roman"/>
                <w:sz w:val="20"/>
              </w:rPr>
            </w:pPr>
            <w:r w:rsidRPr="007149E7">
              <w:rPr>
                <w:rFonts w:ascii="Times New Roman" w:hAnsi="Times New Roman"/>
                <w:sz w:val="20"/>
              </w:rPr>
              <w:t>BS Tx power</w:t>
            </w:r>
          </w:p>
        </w:tc>
        <w:tc>
          <w:tcPr>
            <w:tcW w:w="6993" w:type="dxa"/>
            <w:vAlign w:val="center"/>
          </w:tcPr>
          <w:p w:rsidR="007808B2" w:rsidRPr="00804761" w:rsidRDefault="00141F79" w:rsidP="0028736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Refer to </w:t>
            </w:r>
            <w:r w:rsidR="00F562F6">
              <w:fldChar w:fldCharType="begin"/>
            </w:r>
            <w:r w:rsidR="00F562F6">
              <w:instrText xml:space="preserve"> REF _Ref458678277 \r \h  \* MERGEFORMAT </w:instrText>
            </w:r>
            <w:r w:rsidR="00F562F6">
              <w:fldChar w:fldCharType="separate"/>
            </w:r>
            <w:r w:rsidRPr="007149E7">
              <w:rPr>
                <w:rFonts w:ascii="Times New Roman" w:eastAsiaTheme="minorEastAsia" w:hAnsi="Times New Roman"/>
                <w:sz w:val="20"/>
                <w:lang w:eastAsia="zh-CN"/>
              </w:rPr>
              <w:t>[3]</w:t>
            </w:r>
            <w:r w:rsidR="00F562F6">
              <w:fldChar w:fldCharType="end"/>
            </w:r>
            <w:r w:rsidR="00804761">
              <w:rPr>
                <w:rFonts w:ascii="Times New Roman" w:eastAsiaTheme="minorEastAsia" w:hAnsi="Times New Roman" w:hint="eastAsia"/>
                <w:sz w:val="20"/>
                <w:lang w:eastAsia="zh-CN"/>
              </w:rPr>
              <w:t xml:space="preserve"> </w:t>
            </w:r>
          </w:p>
        </w:tc>
      </w:tr>
      <w:tr w:rsidR="007808B2" w:rsidRPr="00744611" w:rsidTr="00141F79">
        <w:trPr>
          <w:cantSplit/>
          <w:jc w:val="center"/>
        </w:trPr>
        <w:tc>
          <w:tcPr>
            <w:tcW w:w="2583" w:type="dxa"/>
            <w:vAlign w:val="center"/>
          </w:tcPr>
          <w:p w:rsidR="007808B2" w:rsidRPr="00C8769E" w:rsidRDefault="007149E7" w:rsidP="0028736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UE TX power</w:t>
            </w:r>
          </w:p>
        </w:tc>
        <w:tc>
          <w:tcPr>
            <w:tcW w:w="6993" w:type="dxa"/>
            <w:vAlign w:val="center"/>
          </w:tcPr>
          <w:p w:rsidR="007808B2" w:rsidRPr="00C8769E" w:rsidRDefault="007149E7" w:rsidP="0028736E">
            <w:pPr>
              <w:pStyle w:val="TAL"/>
              <w:rPr>
                <w:rFonts w:ascii="Times New Roman" w:hAnsi="Times New Roman"/>
                <w:sz w:val="20"/>
              </w:rPr>
            </w:pPr>
            <w:r w:rsidRPr="007149E7">
              <w:rPr>
                <w:rFonts w:ascii="Times New Roman" w:hAnsi="Times New Roman"/>
                <w:sz w:val="20"/>
              </w:rPr>
              <w:t>23dBm</w:t>
            </w:r>
          </w:p>
        </w:tc>
      </w:tr>
      <w:tr w:rsidR="007808B2" w:rsidRPr="00744611" w:rsidTr="00141F79">
        <w:trPr>
          <w:cantSplit/>
          <w:jc w:val="center"/>
        </w:trPr>
        <w:tc>
          <w:tcPr>
            <w:tcW w:w="2583" w:type="dxa"/>
            <w:vAlign w:val="center"/>
          </w:tcPr>
          <w:p w:rsidR="007808B2"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Noise figure</w:t>
            </w:r>
            <w:r w:rsidR="007E47F8">
              <w:rPr>
                <w:rFonts w:ascii="Times New Roman" w:eastAsiaTheme="minorEastAsia" w:hAnsi="Times New Roman" w:hint="eastAsia"/>
                <w:sz w:val="20"/>
                <w:lang w:eastAsia="zh-CN"/>
              </w:rPr>
              <w:t xml:space="preserve"> for BS</w:t>
            </w:r>
            <w:r w:rsidR="00546C30">
              <w:rPr>
                <w:rFonts w:ascii="Times New Roman" w:eastAsiaTheme="minorEastAsia" w:hAnsi="Times New Roman" w:hint="eastAsia"/>
                <w:sz w:val="20"/>
                <w:lang w:eastAsia="zh-CN"/>
              </w:rPr>
              <w:t>/UE</w:t>
            </w:r>
          </w:p>
        </w:tc>
        <w:tc>
          <w:tcPr>
            <w:tcW w:w="6993" w:type="dxa"/>
            <w:vAlign w:val="center"/>
          </w:tcPr>
          <w:p w:rsidR="007808B2" w:rsidRPr="00C8769E" w:rsidRDefault="00141F79" w:rsidP="009C5486">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7dB/</w:t>
            </w:r>
            <w:r w:rsidR="007149E7" w:rsidRPr="007149E7">
              <w:rPr>
                <w:rFonts w:ascii="Times New Roman" w:eastAsiaTheme="minorEastAsia" w:hAnsi="Times New Roman"/>
                <w:sz w:val="20"/>
                <w:lang w:eastAsia="zh-CN"/>
              </w:rPr>
              <w:t>13 dB</w:t>
            </w:r>
          </w:p>
        </w:tc>
      </w:tr>
      <w:tr w:rsidR="00141F79" w:rsidRPr="00744611" w:rsidTr="00141F79">
        <w:trPr>
          <w:cantSplit/>
          <w:jc w:val="center"/>
        </w:trPr>
        <w:tc>
          <w:tcPr>
            <w:tcW w:w="2583" w:type="dxa"/>
            <w:vAlign w:val="center"/>
          </w:tcPr>
          <w:p w:rsidR="00141F79" w:rsidRPr="00C8769E" w:rsidRDefault="00141F79" w:rsidP="0028736E">
            <w:pPr>
              <w:pStyle w:val="TAL"/>
              <w:rPr>
                <w:rFonts w:ascii="Times New Roman" w:eastAsiaTheme="minorEastAsia" w:hAnsi="Times New Roman"/>
                <w:sz w:val="20"/>
                <w:lang w:eastAsia="zh-CN"/>
              </w:rPr>
            </w:pPr>
            <w:r>
              <w:rPr>
                <w:rFonts w:ascii="Times New Roman" w:eastAsiaTheme="minorEastAsia" w:hAnsi="Times New Roman" w:hint="eastAsia"/>
                <w:szCs w:val="18"/>
                <w:lang w:eastAsia="zh-CN"/>
              </w:rPr>
              <w:t>Type of multi-beam approach</w:t>
            </w:r>
          </w:p>
        </w:tc>
        <w:tc>
          <w:tcPr>
            <w:tcW w:w="6993" w:type="dxa"/>
            <w:vAlign w:val="center"/>
          </w:tcPr>
          <w:p w:rsidR="00141F79" w:rsidRPr="00C8769E" w:rsidRDefault="00141F79" w:rsidP="0028736E">
            <w:pPr>
              <w:pStyle w:val="TAL"/>
              <w:rPr>
                <w:rFonts w:ascii="Times New Roman" w:eastAsiaTheme="minorEastAsia" w:hAnsi="Times New Roman"/>
                <w:sz w:val="20"/>
                <w:lang w:eastAsia="zh-CN"/>
              </w:rPr>
            </w:pPr>
            <w:r>
              <w:rPr>
                <w:rFonts w:ascii="Times New Roman" w:eastAsiaTheme="minorEastAsia" w:hAnsi="Times New Roman" w:hint="eastAsia"/>
                <w:szCs w:val="18"/>
                <w:lang w:eastAsia="zh-CN"/>
              </w:rPr>
              <w:t>DL Beamforming</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hAnsi="Times New Roman"/>
                <w:sz w:val="20"/>
              </w:rPr>
            </w:pPr>
            <w:r w:rsidRPr="007149E7">
              <w:rPr>
                <w:rFonts w:ascii="Times New Roman" w:hAnsi="Times New Roman"/>
                <w:sz w:val="20"/>
              </w:rPr>
              <w:t>BS antenna configurations</w:t>
            </w:r>
          </w:p>
        </w:tc>
        <w:tc>
          <w:tcPr>
            <w:tcW w:w="6993" w:type="dxa"/>
            <w:vAlign w:val="center"/>
          </w:tcPr>
          <w:p w:rsidR="00CA781F" w:rsidRPr="00C8769E" w:rsidRDefault="007149E7" w:rsidP="009C5486">
            <w:pPr>
              <w:pStyle w:val="TAL"/>
              <w:rPr>
                <w:rFonts w:ascii="Times New Roman" w:hAnsi="Times New Roman"/>
                <w:sz w:val="20"/>
                <w:lang w:eastAsia="ko-KR"/>
              </w:rPr>
            </w:pPr>
            <w:r w:rsidRPr="007149E7">
              <w:rPr>
                <w:rFonts w:ascii="Times New Roman" w:hAnsi="Times New Roman"/>
                <w:sz w:val="20"/>
                <w:lang w:eastAsia="ko-KR"/>
              </w:rPr>
              <w:t>(M,N,P,Mg,Ng) = (4,8,2,2,2). (d</w:t>
            </w:r>
            <w:r w:rsidRPr="007149E7">
              <w:rPr>
                <w:rFonts w:ascii="Times New Roman" w:hAnsi="Times New Roman"/>
                <w:sz w:val="20"/>
                <w:vertAlign w:val="subscript"/>
                <w:lang w:eastAsia="ko-KR"/>
              </w:rPr>
              <w:t>V</w:t>
            </w:r>
            <w:r w:rsidRPr="007149E7">
              <w:rPr>
                <w:rFonts w:ascii="Times New Roman" w:hAnsi="Times New Roman"/>
                <w:sz w:val="20"/>
                <w:lang w:eastAsia="ko-KR"/>
              </w:rPr>
              <w:t>,d</w:t>
            </w:r>
            <w:r w:rsidRPr="007149E7">
              <w:rPr>
                <w:rFonts w:ascii="Times New Roman" w:hAnsi="Times New Roman"/>
                <w:sz w:val="20"/>
                <w:vertAlign w:val="subscript"/>
                <w:lang w:eastAsia="ko-KR"/>
              </w:rPr>
              <w:t>H</w:t>
            </w:r>
            <w:r w:rsidRPr="007149E7">
              <w:rPr>
                <w:rFonts w:ascii="Times New Roman" w:hAnsi="Times New Roman"/>
                <w:sz w:val="20"/>
                <w:lang w:eastAsia="ko-KR"/>
              </w:rPr>
              <w:t>) = (0.5, 0.5)λ. (d</w:t>
            </w:r>
            <w:r w:rsidRPr="007149E7">
              <w:rPr>
                <w:rFonts w:ascii="Times New Roman" w:hAnsi="Times New Roman"/>
                <w:sz w:val="20"/>
                <w:vertAlign w:val="subscript"/>
                <w:lang w:eastAsia="ko-KR"/>
              </w:rPr>
              <w:t>g,V</w:t>
            </w:r>
            <w:r w:rsidRPr="007149E7">
              <w:rPr>
                <w:rFonts w:ascii="Times New Roman" w:hAnsi="Times New Roman"/>
                <w:sz w:val="20"/>
                <w:lang w:eastAsia="ko-KR"/>
              </w:rPr>
              <w:t>,d</w:t>
            </w:r>
            <w:r w:rsidRPr="007149E7">
              <w:rPr>
                <w:rFonts w:ascii="Times New Roman" w:hAnsi="Times New Roman"/>
                <w:sz w:val="20"/>
                <w:vertAlign w:val="subscript"/>
                <w:lang w:eastAsia="ko-KR"/>
              </w:rPr>
              <w:t>g,H</w:t>
            </w:r>
            <w:r w:rsidRPr="007149E7">
              <w:rPr>
                <w:rFonts w:ascii="Times New Roman" w:hAnsi="Times New Roman"/>
                <w:sz w:val="20"/>
                <w:lang w:eastAsia="ko-KR"/>
              </w:rPr>
              <w:t>) = (2.0, 4.0)λ.</w:t>
            </w:r>
          </w:p>
          <w:p w:rsidR="00CA781F" w:rsidRPr="00C8769E" w:rsidRDefault="00CA781F" w:rsidP="009C5486">
            <w:pPr>
              <w:pStyle w:val="TAL"/>
              <w:rPr>
                <w:rFonts w:ascii="Times New Roman" w:hAnsi="Times New Roman"/>
                <w:sz w:val="20"/>
                <w:lang w:eastAsia="ko-KR"/>
              </w:rPr>
            </w:pPr>
          </w:p>
        </w:tc>
      </w:tr>
      <w:tr w:rsidR="00CA781F" w:rsidRPr="00F2036E"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BS antenna pattern</w:t>
            </w:r>
          </w:p>
        </w:tc>
        <w:tc>
          <w:tcPr>
            <w:tcW w:w="6993" w:type="dxa"/>
            <w:vAlign w:val="center"/>
          </w:tcPr>
          <w:p w:rsidR="00CA781F" w:rsidRPr="00C8769E" w:rsidRDefault="007149E7" w:rsidP="009C5486">
            <w:pPr>
              <w:pStyle w:val="TAL"/>
              <w:rPr>
                <w:rFonts w:ascii="Times New Roman" w:eastAsiaTheme="minorEastAsia" w:hAnsi="Times New Roman"/>
                <w:sz w:val="20"/>
                <w:highlight w:val="yellow"/>
                <w:lang w:eastAsia="zh-CN"/>
              </w:rPr>
            </w:pPr>
            <w:r w:rsidRPr="007149E7">
              <w:rPr>
                <w:rFonts w:ascii="Times New Roman" w:eastAsiaTheme="minorEastAsia" w:hAnsi="Times New Roman"/>
                <w:sz w:val="20"/>
                <w:lang w:eastAsia="zh-CN"/>
              </w:rPr>
              <w:t xml:space="preserve">Refer to </w:t>
            </w:r>
            <w:r w:rsidR="00F562F6">
              <w:fldChar w:fldCharType="begin"/>
            </w:r>
            <w:r w:rsidR="00F562F6">
              <w:instrText xml:space="preserve"> REF _Ref458678277 \r \h  \* MERGEFORMAT </w:instrText>
            </w:r>
            <w:r w:rsidR="00F562F6">
              <w:fldChar w:fldCharType="separate"/>
            </w:r>
            <w:r w:rsidRPr="007149E7">
              <w:rPr>
                <w:rFonts w:ascii="Times New Roman" w:eastAsiaTheme="minorEastAsia" w:hAnsi="Times New Roman"/>
                <w:sz w:val="20"/>
                <w:lang w:eastAsia="zh-CN"/>
              </w:rPr>
              <w:t>[3]</w:t>
            </w:r>
            <w:r w:rsidR="00F562F6">
              <w:fldChar w:fldCharType="end"/>
            </w:r>
            <w:r w:rsidRPr="007149E7">
              <w:rPr>
                <w:rFonts w:ascii="Times New Roman" w:eastAsiaTheme="minorEastAsia" w:hAnsi="Times New Roman"/>
                <w:sz w:val="20"/>
                <w:lang w:eastAsia="zh-CN"/>
              </w:rPr>
              <w:t>,</w:t>
            </w:r>
            <w:r w:rsidR="00F562F6">
              <w:fldChar w:fldCharType="begin"/>
            </w:r>
            <w:r w:rsidR="00F562F6">
              <w:instrText xml:space="preserve"> REF _Ref458678279 \r \h  \* MERGEFORMAT </w:instrText>
            </w:r>
            <w:r w:rsidR="00F562F6">
              <w:fldChar w:fldCharType="separate"/>
            </w:r>
            <w:r w:rsidRPr="007149E7">
              <w:rPr>
                <w:rFonts w:ascii="Times New Roman" w:eastAsiaTheme="minorEastAsia" w:hAnsi="Times New Roman"/>
                <w:sz w:val="20"/>
                <w:lang w:eastAsia="zh-CN"/>
              </w:rPr>
              <w:t>[4]</w:t>
            </w:r>
            <w:r w:rsidR="00F562F6">
              <w:fldChar w:fldCharType="end"/>
            </w:r>
          </w:p>
        </w:tc>
      </w:tr>
      <w:tr w:rsidR="00141F79" w:rsidRPr="00744611" w:rsidTr="00141F79">
        <w:trPr>
          <w:cantSplit/>
          <w:jc w:val="center"/>
        </w:trPr>
        <w:tc>
          <w:tcPr>
            <w:tcW w:w="2583" w:type="dxa"/>
            <w:vAlign w:val="center"/>
          </w:tcPr>
          <w:p w:rsidR="00141F79" w:rsidRPr="00C8769E" w:rsidRDefault="00141F79" w:rsidP="009C5486">
            <w:pPr>
              <w:pStyle w:val="TAL"/>
              <w:spacing w:before="100" w:after="100"/>
              <w:ind w:left="860"/>
              <w:rPr>
                <w:rFonts w:ascii="Times New Roman" w:hAnsi="Times New Roman"/>
                <w:sz w:val="20"/>
              </w:rPr>
            </w:pPr>
            <w:r w:rsidRPr="007149E7">
              <w:rPr>
                <w:rFonts w:ascii="Times New Roman" w:eastAsiaTheme="minorEastAsia" w:hAnsi="Times New Roman"/>
                <w:szCs w:val="18"/>
                <w:lang w:eastAsia="zh-CN"/>
              </w:rPr>
              <w:t>UE</w:t>
            </w:r>
            <w:r w:rsidRPr="007149E7">
              <w:rPr>
                <w:rFonts w:ascii="Times New Roman" w:hAnsi="Times New Roman"/>
                <w:szCs w:val="18"/>
              </w:rPr>
              <w:t xml:space="preserve"> antenna configurations</w:t>
            </w:r>
          </w:p>
        </w:tc>
        <w:tc>
          <w:tcPr>
            <w:tcW w:w="6993" w:type="dxa"/>
            <w:vAlign w:val="center"/>
          </w:tcPr>
          <w:p w:rsidR="00141F79" w:rsidRPr="007E47F8" w:rsidRDefault="00141F79" w:rsidP="00363A87">
            <w:pPr>
              <w:pStyle w:val="TAL"/>
              <w:spacing w:before="60" w:after="60"/>
              <w:outlineLvl w:val="8"/>
              <w:rPr>
                <w:rFonts w:eastAsiaTheme="minorEastAsia"/>
                <w:lang w:eastAsia="zh-CN"/>
              </w:rPr>
            </w:pPr>
            <w:r w:rsidRPr="007149E7">
              <w:rPr>
                <w:rFonts w:ascii="Times New Roman" w:hAnsi="Times New Roman"/>
              </w:rPr>
              <w:t xml:space="preserve"> </w:t>
            </w:r>
            <w:r w:rsidRPr="007E47F8">
              <w:rPr>
                <w:rFonts w:ascii="Times New Roman" w:hAnsi="Times New Roman"/>
              </w:rPr>
              <w:t>(</w:t>
            </w:r>
            <w:r w:rsidRPr="007E47F8">
              <w:rPr>
                <w:rFonts w:ascii="Times New Roman" w:hAnsi="Times New Roman"/>
                <w:lang w:val="pt-BR"/>
              </w:rPr>
              <w:t>M, N, P</w:t>
            </w:r>
            <w:r w:rsidRPr="007E47F8">
              <w:rPr>
                <w:rFonts w:ascii="Times New Roman" w:eastAsiaTheme="minorEastAsia" w:hAnsi="Times New Roman"/>
                <w:lang w:val="pt-BR" w:eastAsia="zh-CN"/>
              </w:rPr>
              <w:t>,</w:t>
            </w:r>
            <w:r w:rsidRPr="007E47F8">
              <w:rPr>
                <w:rFonts w:ascii="Times New Roman" w:hAnsi="Times New Roman"/>
                <w:i/>
              </w:rPr>
              <w:t xml:space="preserve"> M</w:t>
            </w:r>
            <w:r w:rsidRPr="007E47F8">
              <w:rPr>
                <w:rFonts w:ascii="Times New Roman" w:hAnsi="Times New Roman"/>
                <w:i/>
                <w:vertAlign w:val="subscript"/>
              </w:rPr>
              <w:t>g</w:t>
            </w:r>
            <w:r w:rsidRPr="007E47F8">
              <w:rPr>
                <w:rFonts w:ascii="Times New Roman" w:hAnsi="Times New Roman"/>
              </w:rPr>
              <w:t xml:space="preserve">, </w:t>
            </w:r>
            <w:r w:rsidRPr="007E47F8">
              <w:rPr>
                <w:rFonts w:ascii="Times New Roman" w:hAnsi="Times New Roman"/>
                <w:i/>
              </w:rPr>
              <w:t>N</w:t>
            </w:r>
            <w:r w:rsidRPr="007E47F8">
              <w:rPr>
                <w:rFonts w:ascii="Times New Roman" w:hAnsi="Times New Roman"/>
                <w:i/>
                <w:vertAlign w:val="subscript"/>
              </w:rPr>
              <w:t>g</w:t>
            </w:r>
            <w:r w:rsidRPr="007E47F8">
              <w:rPr>
                <w:rFonts w:ascii="Times New Roman" w:hAnsi="Times New Roman"/>
              </w:rPr>
              <w:t>) = (</w:t>
            </w:r>
            <w:r w:rsidRPr="007E47F8">
              <w:rPr>
                <w:rFonts w:ascii="Times New Roman" w:eastAsiaTheme="minorEastAsia" w:hAnsi="Times New Roman" w:hint="eastAsia"/>
                <w:lang w:val="pt-BR" w:eastAsia="zh-CN"/>
              </w:rPr>
              <w:t>2</w:t>
            </w:r>
            <w:r w:rsidRPr="007E47F8">
              <w:rPr>
                <w:rFonts w:ascii="Times New Roman" w:hAnsi="Times New Roman"/>
                <w:lang w:val="pt-BR"/>
              </w:rPr>
              <w:t xml:space="preserve">, 4, </w:t>
            </w:r>
            <w:r w:rsidRPr="007E47F8">
              <w:rPr>
                <w:rFonts w:ascii="Times New Roman" w:eastAsiaTheme="minorEastAsia" w:hAnsi="Times New Roman" w:hint="eastAsia"/>
                <w:lang w:val="pt-BR" w:eastAsia="zh-CN"/>
              </w:rPr>
              <w:t>2</w:t>
            </w:r>
            <w:r w:rsidRPr="007E47F8">
              <w:rPr>
                <w:rFonts w:ascii="Times New Roman" w:eastAsiaTheme="minorEastAsia" w:hAnsi="Times New Roman"/>
                <w:lang w:val="pt-BR" w:eastAsia="zh-CN"/>
              </w:rPr>
              <w:t xml:space="preserve">, </w:t>
            </w:r>
            <w:r w:rsidRPr="007E47F8">
              <w:rPr>
                <w:rFonts w:ascii="Times New Roman" w:hAnsi="Times New Roman"/>
              </w:rPr>
              <w:t xml:space="preserve">1, 2); </w:t>
            </w:r>
            <w:r w:rsidRPr="007E47F8">
              <w:rPr>
                <w:rFonts w:ascii="Times New Roman" w:hAnsi="Times New Roman"/>
                <w:szCs w:val="18"/>
                <w:lang w:eastAsia="ko-KR"/>
              </w:rPr>
              <w:t>(d</w:t>
            </w:r>
            <w:r w:rsidRPr="007E47F8">
              <w:rPr>
                <w:rFonts w:ascii="Times New Roman" w:hAnsi="Times New Roman"/>
                <w:szCs w:val="18"/>
                <w:vertAlign w:val="subscript"/>
                <w:lang w:eastAsia="ko-KR"/>
              </w:rPr>
              <w:t>V</w:t>
            </w:r>
            <w:r w:rsidRPr="007E47F8">
              <w:rPr>
                <w:rFonts w:ascii="Times New Roman" w:hAnsi="Times New Roman"/>
                <w:szCs w:val="18"/>
                <w:lang w:eastAsia="ko-KR"/>
              </w:rPr>
              <w:t>,d</w:t>
            </w:r>
            <w:r w:rsidRPr="007E47F8">
              <w:rPr>
                <w:rFonts w:ascii="Times New Roman" w:hAnsi="Times New Roman"/>
                <w:szCs w:val="18"/>
                <w:vertAlign w:val="subscript"/>
                <w:lang w:eastAsia="ko-KR"/>
              </w:rPr>
              <w:t>H</w:t>
            </w:r>
            <w:r w:rsidRPr="007E47F8">
              <w:rPr>
                <w:rFonts w:ascii="Times New Roman" w:hAnsi="Times New Roman"/>
                <w:szCs w:val="18"/>
                <w:lang w:eastAsia="ko-KR"/>
              </w:rPr>
              <w:t>) = (0.5, 0.5)λ. (d</w:t>
            </w:r>
            <w:r w:rsidRPr="007E47F8">
              <w:rPr>
                <w:rFonts w:ascii="Times New Roman" w:hAnsi="Times New Roman"/>
                <w:szCs w:val="18"/>
                <w:vertAlign w:val="subscript"/>
                <w:lang w:eastAsia="ko-KR"/>
              </w:rPr>
              <w:t>g,V</w:t>
            </w:r>
            <w:r w:rsidRPr="007E47F8">
              <w:rPr>
                <w:rFonts w:ascii="Times New Roman" w:hAnsi="Times New Roman"/>
                <w:szCs w:val="18"/>
                <w:lang w:eastAsia="ko-KR"/>
              </w:rPr>
              <w:t>,d</w:t>
            </w:r>
            <w:r w:rsidRPr="007E47F8">
              <w:rPr>
                <w:rFonts w:ascii="Times New Roman" w:hAnsi="Times New Roman"/>
                <w:szCs w:val="18"/>
                <w:vertAlign w:val="subscript"/>
                <w:lang w:eastAsia="ko-KR"/>
              </w:rPr>
              <w:t>g,H</w:t>
            </w:r>
            <w:r w:rsidRPr="007E47F8">
              <w:rPr>
                <w:rFonts w:ascii="Times New Roman" w:hAnsi="Times New Roman"/>
                <w:szCs w:val="18"/>
                <w:lang w:eastAsia="ko-KR"/>
              </w:rPr>
              <w:t>) = (0, 0)λ.</w:t>
            </w:r>
            <w:r w:rsidRPr="007E47F8">
              <w:rPr>
                <w:rFonts w:ascii="Cambria Math" w:hAnsi="Cambria Math"/>
              </w:rPr>
              <w:t xml:space="preserve"> Θ</w:t>
            </w:r>
            <w:r w:rsidRPr="007E47F8">
              <w:rPr>
                <w:vertAlign w:val="subscript"/>
              </w:rPr>
              <w:t>mg</w:t>
            </w:r>
            <w:r w:rsidRPr="007E47F8">
              <w:t>,</w:t>
            </w:r>
            <w:r w:rsidRPr="007E47F8">
              <w:rPr>
                <w:vertAlign w:val="subscript"/>
              </w:rPr>
              <w:t>ng</w:t>
            </w:r>
            <w:r w:rsidRPr="007E47F8">
              <w:t xml:space="preserve">=90; </w:t>
            </w:r>
            <w:r w:rsidRPr="007E47F8">
              <w:rPr>
                <w:rFonts w:ascii="Cambria Math" w:hAnsi="Cambria Math"/>
              </w:rPr>
              <w:t>Ω</w:t>
            </w:r>
            <w:r w:rsidRPr="007E47F8">
              <w:rPr>
                <w:vertAlign w:val="subscript"/>
              </w:rPr>
              <w:t>0</w:t>
            </w:r>
            <w:r w:rsidRPr="007E47F8">
              <w:t>,</w:t>
            </w:r>
            <w:r w:rsidRPr="007E47F8">
              <w:rPr>
                <w:vertAlign w:val="subscript"/>
              </w:rPr>
              <w:t>1</w:t>
            </w:r>
            <w:r w:rsidRPr="007E47F8">
              <w:t>=</w:t>
            </w:r>
            <w:r w:rsidRPr="007E47F8">
              <w:rPr>
                <w:rFonts w:ascii="Cambria Math" w:hAnsi="Cambria Math"/>
              </w:rPr>
              <w:t>Ω</w:t>
            </w:r>
            <w:r w:rsidRPr="007E47F8">
              <w:rPr>
                <w:vertAlign w:val="subscript"/>
              </w:rPr>
              <w:t>0</w:t>
            </w:r>
            <w:r w:rsidRPr="007E47F8">
              <w:t>,</w:t>
            </w:r>
            <w:r w:rsidRPr="007E47F8">
              <w:rPr>
                <w:vertAlign w:val="subscript"/>
              </w:rPr>
              <w:t>0</w:t>
            </w:r>
            <w:r w:rsidRPr="007E47F8">
              <w:t>+180;</w:t>
            </w:r>
          </w:p>
          <w:p w:rsidR="00141F79" w:rsidRPr="00C8769E" w:rsidRDefault="00141F79" w:rsidP="009C5486">
            <w:pPr>
              <w:pStyle w:val="TAL"/>
              <w:rPr>
                <w:rFonts w:ascii="Times New Roman" w:eastAsiaTheme="minorEastAsia" w:hAnsi="Times New Roman"/>
                <w:sz w:val="20"/>
                <w:lang w:eastAsia="zh-CN"/>
              </w:rPr>
            </w:pPr>
            <w:r w:rsidRPr="007E47F8">
              <w:rPr>
                <w:rFonts w:eastAsiaTheme="minorEastAsia" w:hint="eastAsia"/>
                <w:lang w:eastAsia="zh-CN"/>
              </w:rPr>
              <w:t xml:space="preserve">Notes: </w:t>
            </w:r>
            <w:r w:rsidRPr="007E47F8">
              <w:t>the polarization angles are 0 and 90</w:t>
            </w:r>
          </w:p>
        </w:tc>
      </w:tr>
      <w:tr w:rsidR="00CA781F" w:rsidRPr="00744611" w:rsidTr="00141F79">
        <w:trPr>
          <w:cantSplit/>
          <w:jc w:val="center"/>
        </w:trPr>
        <w:tc>
          <w:tcPr>
            <w:tcW w:w="2583" w:type="dxa"/>
            <w:vAlign w:val="center"/>
          </w:tcPr>
          <w:p w:rsidR="00CA781F" w:rsidRPr="00141F79" w:rsidRDefault="007149E7" w:rsidP="009C5486">
            <w:pPr>
              <w:pStyle w:val="TAL"/>
              <w:rPr>
                <w:rFonts w:ascii="Times New Roman" w:eastAsiaTheme="minorEastAsia" w:hAnsi="Times New Roman"/>
                <w:sz w:val="20"/>
                <w:lang w:eastAsia="zh-CN"/>
              </w:rPr>
            </w:pPr>
            <w:r w:rsidRPr="007149E7">
              <w:rPr>
                <w:rFonts w:ascii="Times New Roman" w:hAnsi="Times New Roman"/>
                <w:sz w:val="20"/>
              </w:rPr>
              <w:t>UE array orientation</w:t>
            </w:r>
          </w:p>
        </w:tc>
        <w:tc>
          <w:tcPr>
            <w:tcW w:w="6993" w:type="dxa"/>
            <w:vAlign w:val="center"/>
          </w:tcPr>
          <w:p w:rsidR="00CA781F" w:rsidRPr="00C8769E" w:rsidRDefault="00BB2EDE" w:rsidP="009C5486">
            <w:pPr>
              <w:pStyle w:val="TAL"/>
              <w:rPr>
                <w:rFonts w:ascii="Times New Roman" w:hAnsi="Times New Roman"/>
                <w:sz w:val="20"/>
                <w:lang w:eastAsia="ko-KR"/>
              </w:rPr>
            </w:pP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xml:space="preserve">uniformly distributed on [0,360]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Symbol" w:hAnsi="Symbol"/>
                <w:iCs/>
                <w:szCs w:val="18"/>
              </w:rPr>
              <w:t></w:t>
            </w:r>
            <w:r w:rsidRPr="00744611">
              <w:rPr>
                <w:rFonts w:eastAsia="MS Mincho"/>
                <w:szCs w:val="18"/>
                <w:lang w:eastAsia="ja-JP"/>
              </w:rPr>
              <w:t xml:space="preserve">= 90 degree, </w:t>
            </w:r>
            <w:r w:rsidRPr="00744611">
              <w:rPr>
                <w:rFonts w:ascii="Calibri" w:hAnsi="Calibri"/>
                <w:szCs w:val="18"/>
              </w:rPr>
              <w:t>Ω</w:t>
            </w:r>
            <w:r w:rsidRPr="00744611">
              <w:rPr>
                <w:rFonts w:ascii="Calibri" w:hAnsi="Calibri"/>
                <w:i/>
                <w:iCs/>
                <w:szCs w:val="18"/>
                <w:vertAlign w:val="subscript"/>
              </w:rPr>
              <w:t>UT,</w:t>
            </w:r>
            <w:r w:rsidRPr="00744611">
              <w:rPr>
                <w:rFonts w:ascii="Symbol" w:hAnsi="Symbol"/>
                <w:i/>
                <w:iCs/>
                <w:szCs w:val="18"/>
                <w:vertAlign w:val="subscript"/>
              </w:rPr>
              <w:t></w:t>
            </w:r>
            <w:r w:rsidRPr="00744611">
              <w:rPr>
                <w:rFonts w:ascii="Calibri" w:hAnsi="Calibri"/>
                <w:i/>
                <w:iCs/>
                <w:szCs w:val="18"/>
                <w:vertAlign w:val="subscript"/>
              </w:rPr>
              <w:t xml:space="preserve"> </w:t>
            </w:r>
            <w:r w:rsidRPr="00744611">
              <w:rPr>
                <w:rFonts w:eastAsia="MS Mincho"/>
                <w:szCs w:val="18"/>
                <w:lang w:eastAsia="ja-JP"/>
              </w:rPr>
              <w:t>= 0 degree</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UE antenna pattern</w:t>
            </w:r>
          </w:p>
        </w:tc>
        <w:tc>
          <w:tcPr>
            <w:tcW w:w="699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Refer to </w:t>
            </w:r>
            <w:r w:rsidR="00F562F6">
              <w:fldChar w:fldCharType="begin"/>
            </w:r>
            <w:r w:rsidR="00F562F6">
              <w:instrText xml:space="preserve"> REF _Ref458678277 \r \h  \* MERGEFORMAT </w:instrText>
            </w:r>
            <w:r w:rsidR="00F562F6">
              <w:fldChar w:fldCharType="separate"/>
            </w:r>
            <w:r w:rsidRPr="007149E7">
              <w:rPr>
                <w:rFonts w:ascii="Times New Roman" w:eastAsiaTheme="minorEastAsia" w:hAnsi="Times New Roman"/>
                <w:sz w:val="20"/>
                <w:lang w:eastAsia="zh-CN"/>
              </w:rPr>
              <w:t>[3]</w:t>
            </w:r>
            <w:r w:rsidR="00F562F6">
              <w:fldChar w:fldCharType="end"/>
            </w:r>
            <w:r w:rsidRPr="007149E7">
              <w:rPr>
                <w:rFonts w:ascii="Times New Roman" w:eastAsiaTheme="minorEastAsia" w:hAnsi="Times New Roman"/>
                <w:sz w:val="20"/>
                <w:lang w:eastAsia="zh-CN"/>
              </w:rPr>
              <w:t>,</w:t>
            </w:r>
            <w:r w:rsidR="00F562F6">
              <w:fldChar w:fldCharType="begin"/>
            </w:r>
            <w:r w:rsidR="00F562F6">
              <w:instrText xml:space="preserve"> REF _Ref458678279 \r \h  \* MERGEFORMAT </w:instrText>
            </w:r>
            <w:r w:rsidR="00F562F6">
              <w:fldChar w:fldCharType="separate"/>
            </w:r>
            <w:r w:rsidRPr="007149E7">
              <w:rPr>
                <w:rFonts w:ascii="Times New Roman" w:eastAsiaTheme="minorEastAsia" w:hAnsi="Times New Roman"/>
                <w:sz w:val="20"/>
                <w:lang w:eastAsia="zh-CN"/>
              </w:rPr>
              <w:t>[4]</w:t>
            </w:r>
            <w:r w:rsidR="00F562F6">
              <w:fldChar w:fldCharType="end"/>
            </w:r>
          </w:p>
        </w:tc>
      </w:tr>
      <w:tr w:rsidR="00CA781F" w:rsidRPr="00744611" w:rsidTr="00141F79">
        <w:trPr>
          <w:cantSplit/>
          <w:jc w:val="center"/>
        </w:trPr>
        <w:tc>
          <w:tcPr>
            <w:tcW w:w="2583" w:type="dxa"/>
            <w:vAlign w:val="center"/>
          </w:tcPr>
          <w:p w:rsidR="00CA781F" w:rsidRPr="00EA7C7F" w:rsidRDefault="007149E7" w:rsidP="00EA7C7F">
            <w:pPr>
              <w:pStyle w:val="TAL"/>
              <w:rPr>
                <w:rFonts w:ascii="Times New Roman" w:hAnsi="Times New Roman"/>
              </w:rPr>
            </w:pPr>
            <w:r w:rsidRPr="00EA7C7F">
              <w:rPr>
                <w:rFonts w:ascii="Times New Roman" w:hAnsi="Times New Roman"/>
              </w:rPr>
              <w:t xml:space="preserve">TXRU mapping to antenna elements </w:t>
            </w:r>
          </w:p>
        </w:tc>
        <w:tc>
          <w:tcPr>
            <w:tcW w:w="6993" w:type="dxa"/>
            <w:vAlign w:val="center"/>
          </w:tcPr>
          <w:p w:rsidR="00CA781F" w:rsidRPr="00804761" w:rsidRDefault="007149E7" w:rsidP="00EA7C7F">
            <w:pPr>
              <w:pStyle w:val="TAL"/>
              <w:rPr>
                <w:rFonts w:ascii="Times New Roman" w:eastAsiaTheme="minorEastAsia" w:hAnsi="Times New Roman"/>
                <w:lang w:eastAsia="zh-CN"/>
              </w:rPr>
            </w:pPr>
            <w:r w:rsidRPr="00EA7C7F">
              <w:rPr>
                <w:rFonts w:ascii="Times New Roman" w:hAnsi="Times New Roman"/>
              </w:rPr>
              <w:t>A single TXRU is mapped per panel per polarization.</w:t>
            </w:r>
          </w:p>
        </w:tc>
      </w:tr>
      <w:tr w:rsidR="00CA781F" w:rsidRPr="00744611" w:rsidTr="00141F79">
        <w:trPr>
          <w:cantSplit/>
          <w:jc w:val="center"/>
        </w:trPr>
        <w:tc>
          <w:tcPr>
            <w:tcW w:w="2583" w:type="dxa"/>
            <w:vAlign w:val="center"/>
          </w:tcPr>
          <w:p w:rsidR="00CA781F" w:rsidRPr="00C8769E" w:rsidRDefault="007149E7" w:rsidP="009C5486">
            <w:pPr>
              <w:pStyle w:val="TAL"/>
              <w:rPr>
                <w:rFonts w:ascii="Times New Roman" w:eastAsiaTheme="minorEastAsia" w:hAnsi="Times New Roman"/>
                <w:sz w:val="20"/>
                <w:lang w:eastAsia="zh-CN"/>
              </w:rPr>
            </w:pPr>
            <w:r w:rsidRPr="007149E7">
              <w:rPr>
                <w:rFonts w:ascii="Times New Roman" w:hAnsi="Times New Roman"/>
                <w:sz w:val="20"/>
                <w:lang w:eastAsia="ko-KR"/>
              </w:rPr>
              <w:t>TXRU mapping weights</w:t>
            </w:r>
          </w:p>
        </w:tc>
        <w:tc>
          <w:tcPr>
            <w:tcW w:w="6993" w:type="dxa"/>
            <w:vAlign w:val="center"/>
          </w:tcPr>
          <w:p w:rsidR="00804761" w:rsidRPr="00804761" w:rsidRDefault="00804761" w:rsidP="00804761">
            <w:pPr>
              <w:pStyle w:val="TAL"/>
              <w:rPr>
                <w:rFonts w:ascii="Times New Roman" w:eastAsiaTheme="minorEastAsia" w:hAnsi="Times New Roman"/>
                <w:sz w:val="20"/>
                <w:lang w:eastAsia="zh-CN"/>
              </w:rPr>
            </w:pPr>
            <w:r w:rsidRPr="00804761">
              <w:rPr>
                <w:rFonts w:ascii="Times New Roman" w:eastAsiaTheme="minorEastAsia" w:hAnsi="Times New Roman"/>
                <w:sz w:val="20"/>
                <w:lang w:eastAsia="zh-CN"/>
              </w:rPr>
              <w:t xml:space="preserve">Kronecker product between vertical and horizontal weight vectors  taken from DFT; </w:t>
            </w:r>
          </w:p>
          <w:p w:rsidR="00CA781F" w:rsidRPr="00C8769E" w:rsidRDefault="00804761" w:rsidP="00804761">
            <w:pPr>
              <w:pStyle w:val="TAL"/>
              <w:rPr>
                <w:rFonts w:ascii="Times New Roman" w:eastAsiaTheme="minorEastAsia" w:hAnsi="Times New Roman"/>
                <w:sz w:val="20"/>
                <w:lang w:eastAsia="zh-CN"/>
              </w:rPr>
            </w:pPr>
            <w:r w:rsidRPr="00804761">
              <w:rPr>
                <w:rFonts w:ascii="Times New Roman" w:eastAsiaTheme="minorEastAsia" w:hAnsi="Times New Roman"/>
                <w:sz w:val="20"/>
                <w:lang w:eastAsia="zh-CN"/>
              </w:rPr>
              <w:t>In each realization, TXRU weights for each panel are the same.</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Control overhead</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Zero</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Feedback</w:t>
            </w:r>
          </w:p>
        </w:tc>
        <w:tc>
          <w:tcPr>
            <w:tcW w:w="6993" w:type="dxa"/>
            <w:vAlign w:val="center"/>
          </w:tcPr>
          <w:p w:rsidR="001C27C7" w:rsidRPr="00C8769E" w:rsidRDefault="007149E7" w:rsidP="00804761">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Beamform</w:t>
            </w:r>
            <w:r w:rsidR="00804761">
              <w:rPr>
                <w:rFonts w:ascii="Times New Roman" w:eastAsiaTheme="minorEastAsia" w:hAnsi="Times New Roman" w:hint="eastAsia"/>
                <w:sz w:val="20"/>
                <w:lang w:eastAsia="zh-CN"/>
              </w:rPr>
              <w:t>ed</w:t>
            </w:r>
            <w:r w:rsidRPr="007149E7">
              <w:rPr>
                <w:rFonts w:ascii="Times New Roman" w:eastAsiaTheme="minorEastAsia" w:hAnsi="Times New Roman"/>
                <w:sz w:val="20"/>
                <w:lang w:eastAsia="zh-CN"/>
              </w:rPr>
              <w:t xml:space="preserve"> RSRP</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Sweeping block</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 xml:space="preserve"> Each sweeping block occupies one symbol of OFDM, and the assisted pilot is know for UE/BS.</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Beam sweeping approach</w:t>
            </w:r>
          </w:p>
        </w:tc>
        <w:tc>
          <w:tcPr>
            <w:tcW w:w="6993" w:type="dxa"/>
            <w:vAlign w:val="center"/>
          </w:tcPr>
          <w:p w:rsidR="001C27C7" w:rsidRPr="00C8769E" w:rsidRDefault="007149E7" w:rsidP="00204C8C">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Exhaustive search</w:t>
            </w:r>
          </w:p>
        </w:tc>
      </w:tr>
      <w:tr w:rsidR="001C27C7" w:rsidRPr="00744611" w:rsidTr="00141F79">
        <w:trPr>
          <w:cantSplit/>
          <w:jc w:val="center"/>
        </w:trPr>
        <w:tc>
          <w:tcPr>
            <w:tcW w:w="2583" w:type="dxa"/>
            <w:vAlign w:val="center"/>
          </w:tcPr>
          <w:p w:rsidR="001C27C7" w:rsidRPr="00C8769E" w:rsidRDefault="007149E7" w:rsidP="00204C8C">
            <w:pPr>
              <w:pStyle w:val="TAL"/>
              <w:rPr>
                <w:rFonts w:ascii="Times New Roman" w:hAnsi="Times New Roman"/>
                <w:sz w:val="20"/>
              </w:rPr>
            </w:pPr>
            <w:r w:rsidRPr="007149E7">
              <w:rPr>
                <w:rFonts w:ascii="Times New Roman" w:eastAsiaTheme="minorEastAsia" w:hAnsi="Times New Roman"/>
                <w:sz w:val="20"/>
                <w:lang w:eastAsia="zh-CN"/>
              </w:rPr>
              <w:t xml:space="preserve">Criteria for beam selection </w:t>
            </w:r>
            <w:r w:rsidRPr="007149E7">
              <w:rPr>
                <w:rFonts w:ascii="Times New Roman" w:hAnsi="Times New Roman"/>
                <w:sz w:val="20"/>
              </w:rPr>
              <w:t xml:space="preserve"> </w:t>
            </w:r>
          </w:p>
        </w:tc>
        <w:tc>
          <w:tcPr>
            <w:tcW w:w="6993" w:type="dxa"/>
            <w:vAlign w:val="center"/>
          </w:tcPr>
          <w:p w:rsidR="001C27C7" w:rsidRPr="00C8769E" w:rsidRDefault="007149E7" w:rsidP="0031117E">
            <w:pPr>
              <w:pStyle w:val="TAL"/>
              <w:rPr>
                <w:rFonts w:ascii="Times New Roman" w:eastAsiaTheme="minorEastAsia" w:hAnsi="Times New Roman"/>
                <w:sz w:val="20"/>
                <w:lang w:eastAsia="zh-CN"/>
              </w:rPr>
            </w:pPr>
            <w:r w:rsidRPr="007149E7">
              <w:rPr>
                <w:rFonts w:ascii="Times New Roman" w:eastAsiaTheme="minorEastAsia" w:hAnsi="Times New Roman"/>
                <w:sz w:val="20"/>
                <w:lang w:eastAsia="zh-CN"/>
              </w:rPr>
              <w:t>Search the beam pair with objective of maximizing beamform</w:t>
            </w:r>
            <w:r w:rsidR="00804761">
              <w:rPr>
                <w:rFonts w:ascii="Times New Roman" w:eastAsiaTheme="minorEastAsia" w:hAnsi="Times New Roman" w:hint="eastAsia"/>
                <w:sz w:val="20"/>
                <w:lang w:eastAsia="zh-CN"/>
              </w:rPr>
              <w:t>ed</w:t>
            </w:r>
            <w:r w:rsidRPr="007149E7">
              <w:rPr>
                <w:rFonts w:ascii="Times New Roman" w:eastAsiaTheme="minorEastAsia" w:hAnsi="Times New Roman"/>
                <w:sz w:val="20"/>
                <w:lang w:eastAsia="zh-CN"/>
              </w:rPr>
              <w:t xml:space="preserve"> RSRP</w:t>
            </w:r>
          </w:p>
        </w:tc>
      </w:tr>
      <w:tr w:rsidR="003D0081" w:rsidRPr="00744611" w:rsidTr="00141F79">
        <w:trPr>
          <w:cantSplit/>
          <w:trHeight w:val="225"/>
          <w:jc w:val="center"/>
        </w:trPr>
        <w:tc>
          <w:tcPr>
            <w:tcW w:w="2583" w:type="dxa"/>
            <w:vMerge w:val="restart"/>
            <w:vAlign w:val="center"/>
          </w:tcPr>
          <w:p w:rsidR="003D0081" w:rsidRPr="00C8769E" w:rsidRDefault="007149E7" w:rsidP="009C5486">
            <w:pPr>
              <w:pStyle w:val="TAL"/>
              <w:rPr>
                <w:rFonts w:ascii="Times New Roman" w:eastAsiaTheme="minorEastAsia" w:hAnsi="Times New Roman"/>
                <w:sz w:val="20"/>
                <w:lang w:eastAsia="zh-CN"/>
              </w:rPr>
            </w:pPr>
            <w:r w:rsidRPr="007149E7">
              <w:rPr>
                <w:rFonts w:ascii="Times New Roman" w:hAnsi="Times New Roman"/>
                <w:sz w:val="20"/>
              </w:rPr>
              <w:t>Metrics</w:t>
            </w:r>
          </w:p>
        </w:tc>
        <w:tc>
          <w:tcPr>
            <w:tcW w:w="6993" w:type="dxa"/>
          </w:tcPr>
          <w:p w:rsidR="003D0081" w:rsidRPr="00C8769E" w:rsidRDefault="007149E7" w:rsidP="006F6ABF">
            <w:pPr>
              <w:pStyle w:val="TAL"/>
              <w:numPr>
                <w:ilvl w:val="0"/>
                <w:numId w:val="3"/>
              </w:numPr>
              <w:rPr>
                <w:rFonts w:ascii="Times New Roman" w:eastAsia="MS Mincho" w:hAnsi="Times New Roman"/>
                <w:sz w:val="20"/>
                <w:lang w:eastAsia="ja-JP"/>
              </w:rPr>
            </w:pPr>
            <w:r w:rsidRPr="007149E7">
              <w:rPr>
                <w:rFonts w:ascii="Times New Roman" w:eastAsiaTheme="minorEastAsia" w:hAnsi="Times New Roman"/>
                <w:sz w:val="20"/>
                <w:lang w:eastAsia="zh-CN"/>
              </w:rPr>
              <w:t xml:space="preserve">CDF of coupling loss </w:t>
            </w:r>
          </w:p>
        </w:tc>
      </w:tr>
      <w:tr w:rsidR="00CA781F" w:rsidRPr="00744611" w:rsidTr="00141F79">
        <w:trPr>
          <w:cantSplit/>
          <w:jc w:val="center"/>
        </w:trPr>
        <w:tc>
          <w:tcPr>
            <w:tcW w:w="2583" w:type="dxa"/>
            <w:vMerge/>
            <w:vAlign w:val="center"/>
          </w:tcPr>
          <w:p w:rsidR="00CA781F" w:rsidRPr="00C8769E" w:rsidRDefault="00CA781F" w:rsidP="009C5486">
            <w:pPr>
              <w:pStyle w:val="TAL"/>
              <w:rPr>
                <w:rFonts w:ascii="Times New Roman" w:hAnsi="Times New Roman"/>
                <w:sz w:val="20"/>
              </w:rPr>
            </w:pPr>
          </w:p>
        </w:tc>
        <w:tc>
          <w:tcPr>
            <w:tcW w:w="6993" w:type="dxa"/>
          </w:tcPr>
          <w:p w:rsidR="00CA781F" w:rsidRPr="00C8769E" w:rsidRDefault="007149E7" w:rsidP="006F6ABF">
            <w:pPr>
              <w:pStyle w:val="TAL"/>
              <w:numPr>
                <w:ilvl w:val="0"/>
                <w:numId w:val="3"/>
              </w:numPr>
              <w:rPr>
                <w:rFonts w:ascii="Times New Roman" w:eastAsiaTheme="minorEastAsia" w:hAnsi="Times New Roman"/>
                <w:sz w:val="20"/>
                <w:lang w:eastAsia="zh-CN"/>
              </w:rPr>
            </w:pPr>
            <w:r w:rsidRPr="007149E7">
              <w:rPr>
                <w:rFonts w:ascii="Times New Roman" w:eastAsiaTheme="minorEastAsia" w:hAnsi="Times New Roman"/>
                <w:sz w:val="20"/>
                <w:lang w:eastAsia="zh-CN"/>
              </w:rPr>
              <w:t>CDF of</w:t>
            </w:r>
            <w:r w:rsidRPr="007149E7">
              <w:rPr>
                <w:rFonts w:ascii="Times New Roman" w:hAnsi="Times New Roman"/>
                <w:sz w:val="20"/>
              </w:rPr>
              <w:t xml:space="preserve"> </w:t>
            </w:r>
            <w:r w:rsidRPr="007149E7">
              <w:rPr>
                <w:rFonts w:ascii="Times New Roman" w:eastAsiaTheme="minorEastAsia" w:hAnsi="Times New Roman"/>
                <w:sz w:val="20"/>
                <w:lang w:eastAsia="zh-CN"/>
              </w:rPr>
              <w:t>wideband SINR/RSRP</w:t>
            </w:r>
            <w:r w:rsidRPr="007149E7">
              <w:rPr>
                <w:rFonts w:ascii="Times New Roman" w:hAnsi="Times New Roman"/>
                <w:sz w:val="20"/>
              </w:rPr>
              <w:t xml:space="preserve"> – serving cell</w:t>
            </w:r>
          </w:p>
        </w:tc>
      </w:tr>
      <w:tr w:rsidR="00C27405" w:rsidRPr="00744611" w:rsidTr="00141F79">
        <w:trPr>
          <w:cantSplit/>
          <w:trHeight w:val="163"/>
          <w:jc w:val="center"/>
        </w:trPr>
        <w:tc>
          <w:tcPr>
            <w:tcW w:w="2583" w:type="dxa"/>
            <w:vMerge/>
            <w:vAlign w:val="center"/>
          </w:tcPr>
          <w:p w:rsidR="00C27405" w:rsidRPr="00C8769E" w:rsidRDefault="00C27405" w:rsidP="009C5486">
            <w:pPr>
              <w:pStyle w:val="TAL"/>
              <w:rPr>
                <w:rFonts w:ascii="Times New Roman" w:hAnsi="Times New Roman"/>
                <w:sz w:val="20"/>
              </w:rPr>
            </w:pPr>
          </w:p>
        </w:tc>
        <w:tc>
          <w:tcPr>
            <w:tcW w:w="6993" w:type="dxa"/>
            <w:vAlign w:val="center"/>
          </w:tcPr>
          <w:p w:rsidR="00C27405" w:rsidRPr="00C8769E" w:rsidRDefault="00281D85" w:rsidP="006F6ABF">
            <w:pPr>
              <w:pStyle w:val="TAL"/>
              <w:numPr>
                <w:ilvl w:val="0"/>
                <w:numId w:val="3"/>
              </w:numPr>
              <w:rPr>
                <w:rFonts w:ascii="Times New Roman" w:eastAsiaTheme="minorEastAsia" w:hAnsi="Times New Roman"/>
                <w:sz w:val="20"/>
                <w:lang w:eastAsia="zh-CN"/>
              </w:rPr>
            </w:pPr>
            <w:r>
              <w:rPr>
                <w:rFonts w:ascii="Times New Roman" w:eastAsiaTheme="minorEastAsia" w:hAnsi="Times New Roman"/>
                <w:sz w:val="20"/>
                <w:lang w:eastAsia="zh-CN"/>
              </w:rPr>
              <w:t>CDF of throughput</w:t>
            </w:r>
            <w:r>
              <w:rPr>
                <w:rFonts w:ascii="Times New Roman" w:eastAsiaTheme="minorEastAsia" w:hAnsi="Times New Roman" w:hint="eastAsia"/>
                <w:sz w:val="20"/>
                <w:lang w:eastAsia="zh-CN"/>
              </w:rPr>
              <w:t>/spectral efficiency</w:t>
            </w:r>
            <w:r>
              <w:rPr>
                <w:rFonts w:ascii="Times New Roman" w:eastAsiaTheme="minorEastAsia" w:hAnsi="Times New Roman"/>
                <w:sz w:val="20"/>
                <w:lang w:eastAsia="zh-CN"/>
              </w:rPr>
              <w:t xml:space="preserve"> </w:t>
            </w:r>
          </w:p>
        </w:tc>
      </w:tr>
    </w:tbl>
    <w:p w:rsidR="008C24DA" w:rsidRPr="00281D85" w:rsidRDefault="008C24DA" w:rsidP="008C24DA">
      <w:pPr>
        <w:rPr>
          <w:rFonts w:eastAsiaTheme="minorEastAsia"/>
          <w:lang w:eastAsia="zh-CN"/>
        </w:rPr>
      </w:pPr>
    </w:p>
    <w:p w:rsidR="00867C3D" w:rsidRPr="00FD40CC" w:rsidRDefault="008404FE" w:rsidP="00B740E3">
      <w:pPr>
        <w:snapToGrid w:val="0"/>
        <w:spacing w:afterLines="50" w:after="120"/>
        <w:jc w:val="both"/>
        <w:rPr>
          <w:rFonts w:eastAsiaTheme="minorEastAsia"/>
          <w:b/>
          <w:i/>
          <w:sz w:val="20"/>
          <w:szCs w:val="20"/>
          <w:lang w:val="en-US" w:eastAsia="zh-CN"/>
        </w:rPr>
      </w:pPr>
      <w:r w:rsidRPr="00FD40CC">
        <w:rPr>
          <w:rFonts w:eastAsiaTheme="minorEastAsia"/>
          <w:b/>
          <w:i/>
          <w:sz w:val="20"/>
          <w:szCs w:val="20"/>
          <w:lang w:val="en-US" w:eastAsia="zh-CN"/>
        </w:rPr>
        <w:t xml:space="preserve">Proposal </w:t>
      </w:r>
      <w:r w:rsidR="00BA68C8" w:rsidRPr="00FD40CC">
        <w:rPr>
          <w:rFonts w:eastAsiaTheme="minorEastAsia" w:hint="eastAsia"/>
          <w:b/>
          <w:i/>
          <w:sz w:val="20"/>
          <w:szCs w:val="20"/>
          <w:lang w:val="en-US" w:eastAsia="zh-CN"/>
        </w:rPr>
        <w:t>3</w:t>
      </w:r>
      <w:r w:rsidRPr="00FD40CC">
        <w:rPr>
          <w:rFonts w:eastAsiaTheme="minorEastAsia"/>
          <w:b/>
          <w:i/>
          <w:sz w:val="20"/>
          <w:szCs w:val="20"/>
          <w:lang w:val="en-US" w:eastAsia="zh-CN"/>
        </w:rPr>
        <w:t xml:space="preserve">: </w:t>
      </w:r>
      <w:r w:rsidR="00BF41F0" w:rsidRPr="00FD40CC">
        <w:rPr>
          <w:rFonts w:eastAsiaTheme="minorEastAsia"/>
          <w:b/>
          <w:i/>
          <w:sz w:val="20"/>
          <w:szCs w:val="20"/>
          <w:lang w:val="en-US" w:eastAsia="zh-CN"/>
        </w:rPr>
        <w:t>A</w:t>
      </w:r>
      <w:r w:rsidRPr="00FD40CC">
        <w:rPr>
          <w:rFonts w:eastAsiaTheme="minorEastAsia" w:hint="eastAsia"/>
          <w:b/>
          <w:i/>
          <w:sz w:val="20"/>
          <w:szCs w:val="20"/>
          <w:lang w:val="en-US" w:eastAsia="zh-CN"/>
        </w:rPr>
        <w:t xml:space="preserve">dopt assumptions in </w:t>
      </w:r>
      <w:r w:rsidR="00F562F6">
        <w:fldChar w:fldCharType="begin"/>
      </w:r>
      <w:r w:rsidR="00F562F6">
        <w:instrText xml:space="preserve"> REF _Ref458522920 \h  \* MERGEFORMAT </w:instrText>
      </w:r>
      <w:r w:rsidR="00F562F6">
        <w:fldChar w:fldCharType="separate"/>
      </w:r>
      <w:r w:rsidRPr="00FD40CC">
        <w:rPr>
          <w:rFonts w:eastAsiaTheme="minorEastAsia"/>
          <w:b/>
          <w:i/>
          <w:sz w:val="20"/>
          <w:szCs w:val="20"/>
          <w:lang w:val="en-US" w:eastAsia="zh-CN"/>
        </w:rPr>
        <w:t>Table 2</w:t>
      </w:r>
      <w:r w:rsidR="00F562F6">
        <w:fldChar w:fldCharType="end"/>
      </w:r>
      <w:r w:rsidRPr="00FD40CC">
        <w:rPr>
          <w:rFonts w:eastAsiaTheme="minorEastAsia" w:hint="eastAsia"/>
          <w:b/>
          <w:i/>
          <w:sz w:val="20"/>
          <w:szCs w:val="20"/>
          <w:lang w:val="en-US" w:eastAsia="zh-CN"/>
        </w:rPr>
        <w:t xml:space="preserve"> for multi-beam system-level calibration.</w:t>
      </w:r>
    </w:p>
    <w:p w:rsidR="005B313B" w:rsidRDefault="005B313B" w:rsidP="00B740E3">
      <w:pPr>
        <w:snapToGrid w:val="0"/>
        <w:spacing w:afterLines="50" w:after="120"/>
        <w:jc w:val="both"/>
        <w:rPr>
          <w:rFonts w:eastAsiaTheme="minorEastAsia"/>
          <w:sz w:val="20"/>
          <w:szCs w:val="20"/>
          <w:lang w:eastAsia="zh-CN"/>
        </w:rPr>
      </w:pPr>
      <w:r w:rsidRPr="00FD40CC">
        <w:rPr>
          <w:rFonts w:eastAsiaTheme="minorEastAsia" w:hint="eastAsia"/>
          <w:sz w:val="20"/>
          <w:szCs w:val="20"/>
          <w:lang w:eastAsia="zh-CN"/>
        </w:rPr>
        <w:t xml:space="preserve">It is worthwhile to be highlighted that the </w:t>
      </w:r>
      <w:r w:rsidR="00F2654D" w:rsidRPr="00FD40CC">
        <w:rPr>
          <w:rFonts w:eastAsiaTheme="minorEastAsia"/>
          <w:sz w:val="20"/>
          <w:szCs w:val="20"/>
          <w:lang w:eastAsia="zh-CN"/>
        </w:rPr>
        <w:t xml:space="preserve">above </w:t>
      </w:r>
      <w:r w:rsidRPr="00FD40CC">
        <w:rPr>
          <w:rFonts w:eastAsiaTheme="minorEastAsia" w:hint="eastAsia"/>
          <w:sz w:val="20"/>
          <w:szCs w:val="20"/>
          <w:lang w:eastAsia="zh-CN"/>
        </w:rPr>
        <w:t>link-level/system-level evaluation assumption</w:t>
      </w:r>
      <w:r w:rsidR="00F2654D" w:rsidRPr="00FD40CC">
        <w:rPr>
          <w:rFonts w:eastAsiaTheme="minorEastAsia"/>
          <w:sz w:val="20"/>
          <w:szCs w:val="20"/>
          <w:lang w:eastAsia="zh-CN"/>
        </w:rPr>
        <w:t>s only</w:t>
      </w:r>
      <w:r w:rsidRPr="00FD40CC">
        <w:rPr>
          <w:rFonts w:eastAsiaTheme="minorEastAsia" w:hint="eastAsia"/>
          <w:sz w:val="20"/>
          <w:szCs w:val="20"/>
          <w:lang w:eastAsia="zh-CN"/>
        </w:rPr>
        <w:t xml:space="preserve"> for multi-beam-related</w:t>
      </w:r>
      <w:r w:rsidR="00F2654D" w:rsidRPr="00FD40CC">
        <w:rPr>
          <w:rFonts w:eastAsiaTheme="minorEastAsia"/>
          <w:sz w:val="20"/>
          <w:szCs w:val="20"/>
          <w:lang w:eastAsia="zh-CN"/>
        </w:rPr>
        <w:t xml:space="preserve"> calibration.</w:t>
      </w:r>
      <w:r w:rsidRPr="00FD40CC">
        <w:rPr>
          <w:rFonts w:eastAsiaTheme="minorEastAsia" w:hint="eastAsia"/>
          <w:sz w:val="20"/>
          <w:szCs w:val="20"/>
          <w:lang w:eastAsia="zh-CN"/>
        </w:rPr>
        <w:t xml:space="preserve"> </w:t>
      </w:r>
      <w:r w:rsidR="00F2654D" w:rsidRPr="00FD40CC">
        <w:rPr>
          <w:rFonts w:eastAsiaTheme="minorEastAsia"/>
          <w:sz w:val="20"/>
          <w:szCs w:val="20"/>
          <w:lang w:eastAsia="zh-CN"/>
        </w:rPr>
        <w:t xml:space="preserve">For evaluation, </w:t>
      </w:r>
      <w:r w:rsidRPr="00FD40CC">
        <w:rPr>
          <w:rFonts w:eastAsiaTheme="minorEastAsia" w:hint="eastAsia"/>
          <w:sz w:val="20"/>
          <w:szCs w:val="20"/>
          <w:lang w:eastAsia="zh-CN"/>
        </w:rPr>
        <w:t>the multi-beam-approach related parameter</w:t>
      </w:r>
      <w:r w:rsidR="00F2654D" w:rsidRPr="00FD40CC">
        <w:rPr>
          <w:rFonts w:eastAsiaTheme="minorEastAsia"/>
          <w:sz w:val="20"/>
          <w:szCs w:val="20"/>
          <w:lang w:eastAsia="zh-CN"/>
        </w:rPr>
        <w:t>s</w:t>
      </w:r>
      <w:r w:rsidRPr="00FD40CC">
        <w:rPr>
          <w:rFonts w:eastAsiaTheme="minorEastAsia" w:hint="eastAsia"/>
          <w:sz w:val="20"/>
          <w:szCs w:val="20"/>
          <w:lang w:eastAsia="zh-CN"/>
        </w:rPr>
        <w:t xml:space="preserve"> can be left for proponents, such as their proposed beam sweeping approach, </w:t>
      </w:r>
      <w:r w:rsidRPr="00FD40CC">
        <w:rPr>
          <w:rFonts w:eastAsiaTheme="minorEastAsia"/>
          <w:sz w:val="20"/>
          <w:szCs w:val="20"/>
          <w:lang w:eastAsia="zh-CN"/>
        </w:rPr>
        <w:t>TXRU mapping weights</w:t>
      </w:r>
      <w:r w:rsidRPr="00FD40CC">
        <w:rPr>
          <w:rFonts w:eastAsiaTheme="minorEastAsia" w:hint="eastAsia"/>
          <w:sz w:val="20"/>
          <w:szCs w:val="20"/>
          <w:lang w:eastAsia="zh-CN"/>
        </w:rPr>
        <w:t xml:space="preserve">, feedback and criteria for beam selection. While showing simulation results, each company should describe its configuration so that the simulation results are reproducible for other companies.  </w:t>
      </w:r>
    </w:p>
    <w:p w:rsidR="005008C1" w:rsidRDefault="005008C1" w:rsidP="00B740E3">
      <w:pPr>
        <w:snapToGrid w:val="0"/>
        <w:spacing w:afterLines="50" w:after="120"/>
        <w:jc w:val="both"/>
        <w:rPr>
          <w:rFonts w:eastAsiaTheme="minorEastAsia"/>
          <w:sz w:val="20"/>
          <w:szCs w:val="20"/>
          <w:lang w:eastAsia="zh-CN"/>
        </w:rPr>
      </w:pPr>
      <w:r>
        <w:rPr>
          <w:rFonts w:eastAsiaTheme="minorEastAsia"/>
          <w:sz w:val="20"/>
          <w:szCs w:val="20"/>
          <w:lang w:eastAsia="zh-CN"/>
        </w:rPr>
        <w:t>One example can be shown in figure 1 extracted from our companion contribution on coverage analysis[5].   CDF of SNR or RSRP obtained from different beamforming schemes can be compared. f</w:t>
      </w:r>
    </w:p>
    <w:p w:rsidR="005008C1" w:rsidRDefault="005008C1" w:rsidP="005008C1">
      <w:pPr>
        <w:snapToGrid w:val="0"/>
        <w:spacing w:afterLines="50" w:after="120"/>
        <w:jc w:val="center"/>
        <w:rPr>
          <w:rFonts w:eastAsiaTheme="minorEastAsia"/>
          <w:sz w:val="20"/>
          <w:szCs w:val="20"/>
          <w:lang w:eastAsia="zh-CN"/>
        </w:rPr>
      </w:pPr>
      <w:r w:rsidRPr="00D447C1">
        <w:rPr>
          <w:rFonts w:hAnsi="宋体" w:hint="eastAsia"/>
          <w:noProof/>
          <w:sz w:val="20"/>
          <w:szCs w:val="20"/>
          <w:lang w:val="en-US" w:eastAsia="zh-CN"/>
        </w:rPr>
        <w:lastRenderedPageBreak/>
        <w:drawing>
          <wp:inline distT="0" distB="0" distL="0" distR="0" wp14:anchorId="29293DB4" wp14:editId="2E30F497">
            <wp:extent cx="3603009" cy="30250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04366" cy="3026184"/>
                    </a:xfrm>
                    <a:prstGeom prst="rect">
                      <a:avLst/>
                    </a:prstGeom>
                    <a:noFill/>
                    <a:ln w="9525">
                      <a:noFill/>
                      <a:miter lim="800000"/>
                      <a:headEnd/>
                      <a:tailEnd/>
                    </a:ln>
                  </pic:spPr>
                </pic:pic>
              </a:graphicData>
            </a:graphic>
          </wp:inline>
        </w:drawing>
      </w:r>
    </w:p>
    <w:p w:rsidR="005008C1" w:rsidRPr="005008C1" w:rsidRDefault="005008C1" w:rsidP="005008C1">
      <w:pPr>
        <w:snapToGrid w:val="0"/>
        <w:spacing w:afterLines="50" w:after="120"/>
        <w:jc w:val="center"/>
        <w:rPr>
          <w:rFonts w:eastAsia="PMingLiU"/>
          <w:sz w:val="20"/>
          <w:szCs w:val="20"/>
          <w:lang w:eastAsia="zh-HK"/>
        </w:rPr>
      </w:pPr>
      <w:r>
        <w:rPr>
          <w:rFonts w:eastAsiaTheme="minorEastAsia"/>
          <w:sz w:val="20"/>
          <w:szCs w:val="20"/>
          <w:lang w:eastAsia="zh-CN"/>
        </w:rPr>
        <w:t xml:space="preserve">Figure 1 </w:t>
      </w:r>
      <w:r>
        <w:rPr>
          <w:rFonts w:hAnsi="宋体" w:hint="eastAsia"/>
          <w:sz w:val="20"/>
          <w:szCs w:val="20"/>
        </w:rPr>
        <w:t>Received SNR for UMa</w:t>
      </w:r>
    </w:p>
    <w:p w:rsidR="009C51D0" w:rsidRPr="009C51D0" w:rsidRDefault="00C46389" w:rsidP="00C46389">
      <w:pPr>
        <w:pStyle w:val="Heading2"/>
        <w:rPr>
          <w:rFonts w:asciiTheme="minorEastAsia" w:eastAsiaTheme="minorEastAsia" w:hAnsiTheme="minorEastAsia"/>
          <w:lang w:eastAsia="zh-CN"/>
        </w:rPr>
      </w:pPr>
      <w:r w:rsidRPr="00C46389">
        <w:rPr>
          <w:rFonts w:eastAsiaTheme="minorEastAsia"/>
          <w:lang w:eastAsia="zh-CN"/>
        </w:rPr>
        <w:t xml:space="preserve">Remaining issues on </w:t>
      </w:r>
      <w:r w:rsidR="009C51D0">
        <w:rPr>
          <w:rFonts w:eastAsiaTheme="minorEastAsia" w:hint="eastAsia"/>
          <w:lang w:eastAsia="zh-CN"/>
        </w:rPr>
        <w:t xml:space="preserve">antenna configuration </w:t>
      </w:r>
    </w:p>
    <w:p w:rsidR="009C51D0" w:rsidRPr="00C46389" w:rsidRDefault="009C51D0" w:rsidP="009C51D0">
      <w:pPr>
        <w:pStyle w:val="Heading2"/>
        <w:numPr>
          <w:ilvl w:val="0"/>
          <w:numId w:val="0"/>
        </w:numPr>
        <w:rPr>
          <w:rFonts w:ascii="Times New Roman" w:eastAsiaTheme="minorEastAsia" w:hAnsi="Times New Roman"/>
          <w:sz w:val="22"/>
          <w:u w:val="single"/>
          <w:lang w:eastAsia="zh-CN"/>
        </w:rPr>
      </w:pPr>
      <w:r w:rsidRPr="00C46389">
        <w:rPr>
          <w:rFonts w:ascii="Times New Roman" w:eastAsiaTheme="minorEastAsia" w:hAnsi="Times New Roman"/>
          <w:sz w:val="22"/>
          <w:u w:val="single"/>
          <w:lang w:eastAsia="zh-CN"/>
        </w:rPr>
        <w:t>Indoor hotpot</w:t>
      </w:r>
    </w:p>
    <w:p w:rsidR="009C51D0" w:rsidRPr="00C46389" w:rsidRDefault="009C51D0" w:rsidP="009C51D0">
      <w:pPr>
        <w:jc w:val="both"/>
        <w:rPr>
          <w:rFonts w:eastAsiaTheme="minorEastAsia"/>
          <w:sz w:val="22"/>
          <w:szCs w:val="22"/>
          <w:lang w:eastAsia="zh-CN"/>
        </w:rPr>
      </w:pPr>
      <w:r>
        <w:rPr>
          <w:rFonts w:eastAsiaTheme="minorEastAsia" w:hint="eastAsia"/>
          <w:sz w:val="22"/>
          <w:szCs w:val="22"/>
          <w:lang w:eastAsia="zh-CN"/>
        </w:rPr>
        <w:t>Regardless of b</w:t>
      </w:r>
      <w:r w:rsidRPr="00C46389">
        <w:rPr>
          <w:rFonts w:eastAsiaTheme="minorEastAsia" w:hint="eastAsia"/>
          <w:sz w:val="22"/>
          <w:szCs w:val="22"/>
          <w:lang w:eastAsia="zh-CN"/>
        </w:rPr>
        <w:t>elow 6GHz(4GHz)</w:t>
      </w:r>
      <w:r>
        <w:rPr>
          <w:rFonts w:eastAsiaTheme="minorEastAsia" w:hint="eastAsia"/>
          <w:sz w:val="22"/>
          <w:szCs w:val="22"/>
          <w:lang w:eastAsia="zh-CN"/>
        </w:rPr>
        <w:t xml:space="preserve"> or above 6GHz(30GHz, 70GHz), the indoor hotpot experience some better propagation </w:t>
      </w:r>
      <w:r>
        <w:rPr>
          <w:rFonts w:eastAsiaTheme="minorEastAsia"/>
          <w:sz w:val="22"/>
          <w:szCs w:val="22"/>
          <w:lang w:eastAsia="zh-CN"/>
        </w:rPr>
        <w:t>environm</w:t>
      </w:r>
      <w:r>
        <w:rPr>
          <w:rFonts w:eastAsiaTheme="minorEastAsia" w:hint="eastAsia"/>
          <w:sz w:val="22"/>
          <w:szCs w:val="22"/>
          <w:lang w:eastAsia="zh-CN"/>
        </w:rPr>
        <w:t xml:space="preserve">ent induced by short propagation distance but the sizes of BS would be a </w:t>
      </w:r>
      <w:r w:rsidR="0028103B">
        <w:rPr>
          <w:rFonts w:eastAsiaTheme="minorEastAsia" w:hint="eastAsia"/>
          <w:sz w:val="22"/>
          <w:szCs w:val="22"/>
          <w:lang w:eastAsia="zh-CN"/>
        </w:rPr>
        <w:t xml:space="preserve">very </w:t>
      </w:r>
      <w:r>
        <w:rPr>
          <w:rFonts w:eastAsiaTheme="minorEastAsia" w:hint="eastAsia"/>
          <w:sz w:val="22"/>
          <w:szCs w:val="22"/>
          <w:lang w:eastAsia="zh-CN"/>
        </w:rPr>
        <w:t>severe issue</w:t>
      </w:r>
      <w:r w:rsidR="0028103B">
        <w:rPr>
          <w:rFonts w:eastAsiaTheme="minorEastAsia" w:hint="eastAsia"/>
          <w:sz w:val="22"/>
          <w:szCs w:val="22"/>
          <w:lang w:eastAsia="zh-CN"/>
        </w:rPr>
        <w:t xml:space="preserve"> instead of those coverage and throughput ones</w:t>
      </w:r>
      <w:r>
        <w:rPr>
          <w:rFonts w:eastAsiaTheme="minorEastAsia" w:hint="eastAsia"/>
          <w:sz w:val="22"/>
          <w:szCs w:val="22"/>
          <w:lang w:eastAsia="zh-CN"/>
        </w:rPr>
        <w:t xml:space="preserve">. Therefore, we </w:t>
      </w:r>
      <w:r>
        <w:rPr>
          <w:rFonts w:eastAsiaTheme="minorEastAsia"/>
          <w:sz w:val="22"/>
          <w:szCs w:val="22"/>
          <w:lang w:eastAsia="zh-CN"/>
        </w:rPr>
        <w:t>recommend</w:t>
      </w:r>
      <w:r>
        <w:rPr>
          <w:rFonts w:eastAsiaTheme="minorEastAsia" w:hint="eastAsia"/>
          <w:sz w:val="22"/>
          <w:szCs w:val="22"/>
          <w:lang w:eastAsia="zh-CN"/>
        </w:rPr>
        <w:t xml:space="preserve"> the antenna configuration </w:t>
      </w:r>
      <w:r w:rsidR="0028103B">
        <w:rPr>
          <w:rFonts w:eastAsiaTheme="minorEastAsia" w:hint="eastAsia"/>
          <w:sz w:val="22"/>
          <w:szCs w:val="22"/>
          <w:lang w:eastAsia="zh-CN"/>
        </w:rPr>
        <w:t>(M,N,P)=(4,4,2)</w:t>
      </w:r>
      <w:r>
        <w:rPr>
          <w:rFonts w:eastAsiaTheme="minorEastAsia" w:hint="eastAsia"/>
          <w:sz w:val="22"/>
          <w:szCs w:val="22"/>
          <w:lang w:eastAsia="zh-CN"/>
        </w:rPr>
        <w:t xml:space="preserve"> and uniform antenna structure as a baseline</w:t>
      </w:r>
      <w:r w:rsidR="0028103B">
        <w:rPr>
          <w:rFonts w:eastAsiaTheme="minorEastAsia" w:hint="eastAsia"/>
          <w:sz w:val="22"/>
          <w:szCs w:val="22"/>
          <w:lang w:eastAsia="zh-CN"/>
        </w:rPr>
        <w:t xml:space="preserve"> for the above-</w:t>
      </w:r>
      <w:r w:rsidR="00B740E3">
        <w:rPr>
          <w:rFonts w:eastAsiaTheme="minorEastAsia" w:hint="eastAsia"/>
          <w:sz w:val="22"/>
          <w:szCs w:val="22"/>
          <w:lang w:eastAsia="zh-CN"/>
        </w:rPr>
        <w:t>6GHz indoor-hotpot scenarios</w:t>
      </w:r>
      <w:r>
        <w:rPr>
          <w:rFonts w:eastAsiaTheme="minorEastAsia" w:hint="eastAsia"/>
          <w:sz w:val="22"/>
          <w:szCs w:val="22"/>
          <w:lang w:eastAsia="zh-CN"/>
        </w:rPr>
        <w:t xml:space="preserve">.  </w:t>
      </w:r>
    </w:p>
    <w:p w:rsidR="009C51D0" w:rsidRPr="002321AC" w:rsidRDefault="009C51D0" w:rsidP="009C51D0">
      <w:pPr>
        <w:ind w:leftChars="200" w:left="480"/>
        <w:rPr>
          <w:rFonts w:eastAsiaTheme="minorEastAsia"/>
          <w:sz w:val="22"/>
          <w:szCs w:val="22"/>
          <w:highlight w:val="yellow"/>
          <w:lang w:eastAsia="zh-CN"/>
        </w:rPr>
      </w:pPr>
    </w:p>
    <w:p w:rsidR="009C51D0" w:rsidRPr="0028103B" w:rsidRDefault="009C51D0" w:rsidP="009C51D0">
      <w:pPr>
        <w:rPr>
          <w:rFonts w:eastAsiaTheme="minorEastAsia"/>
          <w:sz w:val="20"/>
          <w:szCs w:val="20"/>
          <w:lang w:eastAsia="zh-CN"/>
        </w:rPr>
      </w:pPr>
      <w:r w:rsidRPr="0028103B">
        <w:rPr>
          <w:rFonts w:eastAsiaTheme="minorEastAsia"/>
          <w:b/>
          <w:i/>
          <w:sz w:val="20"/>
          <w:szCs w:val="20"/>
          <w:lang w:val="en-US" w:eastAsia="zh-CN"/>
        </w:rPr>
        <w:t xml:space="preserve">Proposal </w:t>
      </w:r>
      <w:r w:rsidRPr="0028103B">
        <w:rPr>
          <w:rFonts w:eastAsiaTheme="minorEastAsia" w:hint="eastAsia"/>
          <w:b/>
          <w:i/>
          <w:sz w:val="20"/>
          <w:szCs w:val="20"/>
          <w:lang w:val="en-US" w:eastAsia="zh-CN"/>
        </w:rPr>
        <w:t>4</w:t>
      </w:r>
      <w:r w:rsidRPr="0028103B">
        <w:rPr>
          <w:rFonts w:eastAsiaTheme="minorEastAsia"/>
          <w:b/>
          <w:i/>
          <w:sz w:val="20"/>
          <w:szCs w:val="20"/>
          <w:lang w:val="en-US" w:eastAsia="zh-CN"/>
        </w:rPr>
        <w:t>:</w:t>
      </w:r>
      <w:r w:rsidRPr="0028103B">
        <w:rPr>
          <w:rFonts w:eastAsiaTheme="minorEastAsia" w:hint="eastAsia"/>
          <w:b/>
          <w:i/>
          <w:sz w:val="20"/>
          <w:szCs w:val="20"/>
          <w:lang w:val="en-US" w:eastAsia="zh-CN"/>
        </w:rPr>
        <w:t xml:space="preserve"> </w:t>
      </w:r>
      <w:r w:rsidR="0028103B" w:rsidRPr="0028103B">
        <w:rPr>
          <w:rFonts w:eastAsiaTheme="minorEastAsia" w:hint="eastAsia"/>
          <w:b/>
          <w:i/>
          <w:sz w:val="20"/>
          <w:szCs w:val="20"/>
          <w:lang w:val="en-US" w:eastAsia="zh-CN"/>
        </w:rPr>
        <w:t>A</w:t>
      </w:r>
      <w:r w:rsidRPr="0028103B">
        <w:rPr>
          <w:rFonts w:eastAsiaTheme="minorEastAsia" w:hint="eastAsia"/>
          <w:b/>
          <w:i/>
          <w:sz w:val="20"/>
          <w:szCs w:val="20"/>
          <w:lang w:val="en-US" w:eastAsia="zh-CN"/>
        </w:rPr>
        <w:t>pprove the following antenna configuration for indoor hotpot for NR evaluation assumption.</w:t>
      </w:r>
    </w:p>
    <w:p w:rsidR="009C51D0" w:rsidRPr="0028103B" w:rsidRDefault="009C51D0" w:rsidP="009C51D0">
      <w:pPr>
        <w:ind w:leftChars="118" w:left="283"/>
        <w:rPr>
          <w:rFonts w:eastAsiaTheme="minorEastAsia"/>
          <w:b/>
          <w:i/>
          <w:sz w:val="20"/>
          <w:szCs w:val="20"/>
          <w:lang w:eastAsia="zh-CN"/>
        </w:rPr>
      </w:pPr>
      <w:r w:rsidRPr="0028103B">
        <w:rPr>
          <w:rFonts w:eastAsiaTheme="minorEastAsia"/>
          <w:b/>
          <w:i/>
          <w:sz w:val="20"/>
          <w:szCs w:val="20"/>
          <w:lang w:eastAsia="zh-CN"/>
        </w:rPr>
        <w:t xml:space="preserve">4GHz: </w:t>
      </w:r>
    </w:p>
    <w:p w:rsidR="009C51D0" w:rsidRPr="0028103B" w:rsidRDefault="009C51D0" w:rsidP="009C51D0">
      <w:pPr>
        <w:ind w:firstLine="720"/>
        <w:rPr>
          <w:rFonts w:eastAsiaTheme="minorEastAsia"/>
          <w:b/>
          <w:i/>
          <w:sz w:val="20"/>
          <w:szCs w:val="20"/>
          <w:lang w:eastAsia="zh-CN"/>
        </w:rPr>
      </w:pPr>
      <w:r w:rsidRPr="0028103B">
        <w:rPr>
          <w:rFonts w:eastAsiaTheme="minorEastAsia" w:hint="eastAsia"/>
          <w:b/>
          <w:i/>
          <w:sz w:val="20"/>
          <w:szCs w:val="20"/>
          <w:lang w:eastAsia="zh-CN"/>
        </w:rPr>
        <w:t>-</w:t>
      </w:r>
      <w:r w:rsidRPr="0028103B">
        <w:rPr>
          <w:rFonts w:eastAsiaTheme="minorEastAsia"/>
          <w:b/>
          <w:i/>
          <w:sz w:val="20"/>
          <w:szCs w:val="20"/>
          <w:lang w:eastAsia="zh-CN"/>
        </w:rPr>
        <w:t>Baseline:</w:t>
      </w:r>
      <w:r w:rsidR="0028103B" w:rsidRPr="0028103B">
        <w:rPr>
          <w:rFonts w:eastAsiaTheme="minorEastAsia"/>
          <w:b/>
          <w:i/>
          <w:sz w:val="20"/>
          <w:szCs w:val="20"/>
          <w:lang w:eastAsia="zh-CN"/>
        </w:rPr>
        <w:t xml:space="preserve"> (M,N,P,M</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,N</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 = (</w:t>
      </w:r>
      <w:r w:rsidR="0028103B" w:rsidRPr="0028103B">
        <w:rPr>
          <w:rFonts w:eastAsiaTheme="minorEastAsia" w:hint="eastAsia"/>
          <w:b/>
          <w:i/>
          <w:sz w:val="20"/>
          <w:szCs w:val="20"/>
          <w:lang w:eastAsia="zh-CN"/>
        </w:rPr>
        <w:t>4</w:t>
      </w:r>
      <w:r w:rsidR="0028103B" w:rsidRPr="0028103B">
        <w:rPr>
          <w:rFonts w:eastAsiaTheme="minorEastAsia"/>
          <w:b/>
          <w:i/>
          <w:sz w:val="20"/>
          <w:szCs w:val="20"/>
          <w:lang w:eastAsia="zh-CN"/>
        </w:rPr>
        <w:t>,</w:t>
      </w:r>
      <w:r w:rsidR="0028103B" w:rsidRPr="0028103B">
        <w:rPr>
          <w:rFonts w:eastAsiaTheme="minorEastAsia" w:hint="eastAsia"/>
          <w:b/>
          <w:i/>
          <w:sz w:val="20"/>
          <w:szCs w:val="20"/>
          <w:lang w:eastAsia="zh-CN"/>
        </w:rPr>
        <w:t>4</w:t>
      </w:r>
      <w:r w:rsidR="0028103B" w:rsidRPr="0028103B">
        <w:rPr>
          <w:rFonts w:eastAsiaTheme="minorEastAsia"/>
          <w:b/>
          <w:i/>
          <w:sz w:val="20"/>
          <w:szCs w:val="20"/>
          <w:lang w:eastAsia="zh-CN"/>
        </w:rPr>
        <w:t>,2,1,1)</w:t>
      </w:r>
      <w:r w:rsidR="0028103B" w:rsidRPr="0028103B">
        <w:rPr>
          <w:rFonts w:eastAsiaTheme="minorEastAsia" w:hint="eastAsia"/>
          <w:b/>
          <w:i/>
          <w:sz w:val="20"/>
          <w:szCs w:val="20"/>
          <w:lang w:eastAsia="zh-CN"/>
        </w:rPr>
        <w:t xml:space="preserve">, </w:t>
      </w:r>
      <w:r w:rsidRPr="0028103B">
        <w:rPr>
          <w:rFonts w:eastAsiaTheme="minorEastAsia"/>
          <w:b/>
          <w:i/>
          <w:sz w:val="20"/>
          <w:szCs w:val="20"/>
          <w:lang w:eastAsia="zh-CN"/>
        </w:rPr>
        <w:t>(d</w:t>
      </w:r>
      <w:r w:rsidRPr="0028103B">
        <w:rPr>
          <w:rFonts w:eastAsiaTheme="minorEastAsia"/>
          <w:b/>
          <w:i/>
          <w:sz w:val="20"/>
          <w:szCs w:val="20"/>
          <w:vertAlign w:val="subscript"/>
          <w:lang w:eastAsia="zh-CN"/>
        </w:rPr>
        <w:t>H</w:t>
      </w:r>
      <w:r w:rsidRPr="0028103B">
        <w:rPr>
          <w:rFonts w:eastAsiaTheme="minorEastAsia"/>
          <w:b/>
          <w:i/>
          <w:sz w:val="20"/>
          <w:szCs w:val="20"/>
          <w:lang w:eastAsia="zh-CN"/>
        </w:rPr>
        <w:t>,d</w:t>
      </w:r>
      <w:r w:rsidRPr="0028103B">
        <w:rPr>
          <w:rFonts w:eastAsiaTheme="minorEastAsia"/>
          <w:b/>
          <w:i/>
          <w:sz w:val="20"/>
          <w:szCs w:val="20"/>
          <w:vertAlign w:val="subscript"/>
          <w:lang w:eastAsia="zh-CN"/>
        </w:rPr>
        <w:t>V</w:t>
      </w:r>
      <w:r w:rsidRPr="0028103B">
        <w:rPr>
          <w:rFonts w:eastAsiaTheme="minorEastAsia"/>
          <w:b/>
          <w:i/>
          <w:sz w:val="20"/>
          <w:szCs w:val="20"/>
          <w:lang w:eastAsia="zh-CN"/>
        </w:rPr>
        <w:t>) = (0.5, 0.8)λ</w:t>
      </w:r>
      <w:r w:rsidRPr="0028103B">
        <w:rPr>
          <w:rFonts w:eastAsiaTheme="minorEastAsia" w:hint="eastAsia"/>
          <w:b/>
          <w:i/>
          <w:sz w:val="20"/>
          <w:szCs w:val="20"/>
          <w:lang w:eastAsia="zh-CN"/>
        </w:rPr>
        <w:t>;</w:t>
      </w:r>
    </w:p>
    <w:p w:rsidR="009C51D0" w:rsidRPr="0028103B" w:rsidRDefault="009C51D0" w:rsidP="009C51D0">
      <w:pPr>
        <w:ind w:leftChars="118" w:left="283"/>
        <w:rPr>
          <w:rFonts w:eastAsiaTheme="minorEastAsia"/>
          <w:b/>
          <w:i/>
          <w:sz w:val="20"/>
          <w:szCs w:val="20"/>
          <w:lang w:eastAsia="zh-CN"/>
        </w:rPr>
      </w:pPr>
      <w:r w:rsidRPr="0028103B">
        <w:rPr>
          <w:rFonts w:eastAsiaTheme="minorEastAsia"/>
          <w:b/>
          <w:i/>
          <w:sz w:val="20"/>
          <w:szCs w:val="20"/>
          <w:lang w:eastAsia="zh-CN"/>
        </w:rPr>
        <w:t>30GHz:</w:t>
      </w:r>
      <w:r w:rsidRPr="0028103B">
        <w:rPr>
          <w:rFonts w:eastAsiaTheme="minorEastAsia" w:hint="eastAsia"/>
          <w:b/>
          <w:i/>
          <w:sz w:val="20"/>
          <w:szCs w:val="20"/>
          <w:lang w:eastAsia="zh-CN"/>
        </w:rPr>
        <w:t xml:space="preserve"> </w:t>
      </w:r>
    </w:p>
    <w:p w:rsidR="009C51D0" w:rsidRPr="0028103B" w:rsidRDefault="009C51D0" w:rsidP="009C51D0">
      <w:pPr>
        <w:ind w:firstLine="720"/>
        <w:rPr>
          <w:rFonts w:eastAsiaTheme="minorEastAsia"/>
          <w:b/>
          <w:i/>
          <w:sz w:val="20"/>
          <w:szCs w:val="20"/>
          <w:lang w:eastAsia="zh-CN"/>
        </w:rPr>
      </w:pPr>
      <w:r w:rsidRPr="0028103B">
        <w:rPr>
          <w:rFonts w:eastAsiaTheme="minorEastAsia" w:hint="eastAsia"/>
          <w:b/>
          <w:i/>
          <w:sz w:val="20"/>
          <w:szCs w:val="20"/>
          <w:lang w:eastAsia="zh-CN"/>
        </w:rPr>
        <w:t>-</w:t>
      </w:r>
      <w:r w:rsidRPr="0028103B">
        <w:rPr>
          <w:rFonts w:eastAsiaTheme="minorEastAsia"/>
          <w:b/>
          <w:i/>
          <w:sz w:val="20"/>
          <w:szCs w:val="20"/>
          <w:lang w:eastAsia="zh-CN"/>
        </w:rPr>
        <w:t xml:space="preserve"> Baseline: </w:t>
      </w:r>
      <w:r w:rsidR="0028103B" w:rsidRPr="0028103B">
        <w:rPr>
          <w:rFonts w:eastAsiaTheme="minorEastAsia"/>
          <w:b/>
          <w:i/>
          <w:sz w:val="20"/>
          <w:szCs w:val="20"/>
          <w:lang w:eastAsia="zh-CN"/>
        </w:rPr>
        <w:t>(M,N,P,M</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,N</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 = (4,</w:t>
      </w:r>
      <w:r w:rsidR="0028103B" w:rsidRPr="0028103B">
        <w:rPr>
          <w:rFonts w:eastAsiaTheme="minorEastAsia" w:hint="eastAsia"/>
          <w:b/>
          <w:i/>
          <w:sz w:val="20"/>
          <w:szCs w:val="20"/>
          <w:lang w:eastAsia="zh-CN"/>
        </w:rPr>
        <w:t>4</w:t>
      </w:r>
      <w:r w:rsidR="0028103B" w:rsidRPr="0028103B">
        <w:rPr>
          <w:rFonts w:eastAsiaTheme="minorEastAsia"/>
          <w:b/>
          <w:i/>
          <w:sz w:val="20"/>
          <w:szCs w:val="20"/>
          <w:lang w:eastAsia="zh-CN"/>
        </w:rPr>
        <w:t>,2,2,2)</w:t>
      </w:r>
      <w:r w:rsidR="0028103B" w:rsidRPr="0028103B">
        <w:rPr>
          <w:rFonts w:eastAsiaTheme="minorEastAsia" w:hint="eastAsia"/>
          <w:b/>
          <w:i/>
          <w:sz w:val="20"/>
          <w:szCs w:val="20"/>
          <w:lang w:eastAsia="zh-CN"/>
        </w:rPr>
        <w:t xml:space="preserve"> , </w:t>
      </w:r>
      <w:r w:rsidRPr="0028103B">
        <w:rPr>
          <w:rFonts w:eastAsiaTheme="minorEastAsia"/>
          <w:b/>
          <w:i/>
          <w:sz w:val="20"/>
          <w:szCs w:val="20"/>
          <w:lang w:eastAsia="zh-CN"/>
        </w:rPr>
        <w:t>(</w:t>
      </w:r>
      <w:r w:rsidR="0028103B" w:rsidRPr="0028103B">
        <w:rPr>
          <w:rFonts w:eastAsiaTheme="minorEastAsia"/>
          <w:b/>
          <w:i/>
          <w:sz w:val="20"/>
          <w:szCs w:val="20"/>
          <w:lang w:eastAsia="zh-CN"/>
        </w:rPr>
        <w:t>d</w:t>
      </w:r>
      <w:r w:rsidR="0028103B" w:rsidRPr="0028103B">
        <w:rPr>
          <w:rFonts w:eastAsiaTheme="minorEastAsia"/>
          <w:b/>
          <w:i/>
          <w:sz w:val="20"/>
          <w:szCs w:val="20"/>
          <w:vertAlign w:val="subscript"/>
          <w:lang w:eastAsia="zh-CN"/>
        </w:rPr>
        <w:t>H</w:t>
      </w:r>
      <w:r w:rsidR="0028103B" w:rsidRPr="0028103B">
        <w:rPr>
          <w:rFonts w:eastAsiaTheme="minorEastAsia"/>
          <w:b/>
          <w:i/>
          <w:sz w:val="20"/>
          <w:szCs w:val="20"/>
          <w:lang w:eastAsia="zh-CN"/>
        </w:rPr>
        <w:t>,d</w:t>
      </w:r>
      <w:r w:rsidR="0028103B" w:rsidRPr="0028103B">
        <w:rPr>
          <w:rFonts w:eastAsiaTheme="minorEastAsia"/>
          <w:b/>
          <w:i/>
          <w:sz w:val="20"/>
          <w:szCs w:val="20"/>
          <w:vertAlign w:val="subscript"/>
          <w:lang w:eastAsia="zh-CN"/>
        </w:rPr>
        <w:t>V</w:t>
      </w:r>
      <w:r w:rsidRPr="0028103B">
        <w:rPr>
          <w:rFonts w:eastAsiaTheme="minorEastAsia"/>
          <w:b/>
          <w:i/>
          <w:sz w:val="20"/>
          <w:szCs w:val="20"/>
          <w:lang w:eastAsia="zh-CN"/>
        </w:rPr>
        <w:t>) = (0.5, 0.5)λ. (d</w:t>
      </w:r>
      <w:r w:rsidRPr="0028103B">
        <w:rPr>
          <w:rFonts w:eastAsiaTheme="minorEastAsia"/>
          <w:b/>
          <w:i/>
          <w:sz w:val="20"/>
          <w:szCs w:val="20"/>
          <w:vertAlign w:val="subscript"/>
          <w:lang w:eastAsia="zh-CN"/>
        </w:rPr>
        <w:t>g,H</w:t>
      </w:r>
      <w:r w:rsidRPr="0028103B">
        <w:rPr>
          <w:rFonts w:eastAsiaTheme="minorEastAsia"/>
          <w:b/>
          <w:i/>
          <w:sz w:val="20"/>
          <w:szCs w:val="20"/>
          <w:lang w:eastAsia="zh-CN"/>
        </w:rPr>
        <w:t>,d</w:t>
      </w:r>
      <w:r w:rsidRPr="0028103B">
        <w:rPr>
          <w:rFonts w:eastAsiaTheme="minorEastAsia"/>
          <w:b/>
          <w:i/>
          <w:sz w:val="20"/>
          <w:szCs w:val="20"/>
          <w:vertAlign w:val="subscript"/>
          <w:lang w:eastAsia="zh-CN"/>
        </w:rPr>
        <w:t>g,V</w:t>
      </w:r>
      <w:r w:rsidRPr="0028103B">
        <w:rPr>
          <w:rFonts w:eastAsiaTheme="minorEastAsia"/>
          <w:b/>
          <w:i/>
          <w:sz w:val="20"/>
          <w:szCs w:val="20"/>
          <w:lang w:eastAsia="zh-CN"/>
        </w:rPr>
        <w:t>) = (</w:t>
      </w:r>
      <w:r w:rsidR="0028103B" w:rsidRPr="0028103B">
        <w:rPr>
          <w:rFonts w:eastAsiaTheme="minorEastAsia" w:hint="eastAsia"/>
          <w:b/>
          <w:i/>
          <w:sz w:val="20"/>
          <w:szCs w:val="20"/>
          <w:lang w:eastAsia="zh-CN"/>
        </w:rPr>
        <w:t>2</w:t>
      </w:r>
      <w:r w:rsidRPr="0028103B">
        <w:rPr>
          <w:rFonts w:eastAsiaTheme="minorEastAsia"/>
          <w:b/>
          <w:i/>
          <w:sz w:val="20"/>
          <w:szCs w:val="20"/>
          <w:lang w:eastAsia="zh-CN"/>
        </w:rPr>
        <w:t>.0, 2.0)λ</w:t>
      </w:r>
      <w:r w:rsidRPr="0028103B">
        <w:rPr>
          <w:rFonts w:eastAsiaTheme="minorEastAsia" w:hint="eastAsia"/>
          <w:b/>
          <w:i/>
          <w:sz w:val="20"/>
          <w:szCs w:val="20"/>
          <w:lang w:eastAsia="zh-CN"/>
        </w:rPr>
        <w:t>;</w:t>
      </w:r>
    </w:p>
    <w:p w:rsidR="009C51D0" w:rsidRPr="0028103B" w:rsidRDefault="009C51D0" w:rsidP="009C51D0">
      <w:pPr>
        <w:ind w:leftChars="118" w:left="283"/>
        <w:rPr>
          <w:rFonts w:eastAsiaTheme="minorEastAsia"/>
          <w:b/>
          <w:i/>
          <w:sz w:val="20"/>
          <w:szCs w:val="20"/>
          <w:lang w:eastAsia="zh-CN"/>
        </w:rPr>
      </w:pPr>
      <w:r w:rsidRPr="0028103B">
        <w:rPr>
          <w:rFonts w:eastAsiaTheme="minorEastAsia"/>
          <w:b/>
          <w:i/>
          <w:sz w:val="20"/>
          <w:szCs w:val="20"/>
          <w:lang w:eastAsia="zh-CN"/>
        </w:rPr>
        <w:t>70GHz:</w:t>
      </w:r>
    </w:p>
    <w:p w:rsidR="009C51D0" w:rsidRDefault="009C51D0" w:rsidP="00B740E3">
      <w:pPr>
        <w:ind w:firstLine="720"/>
        <w:rPr>
          <w:rFonts w:eastAsiaTheme="minorEastAsia"/>
          <w:b/>
          <w:i/>
          <w:sz w:val="20"/>
          <w:szCs w:val="20"/>
          <w:lang w:eastAsia="zh-CN"/>
        </w:rPr>
      </w:pPr>
      <w:r w:rsidRPr="0028103B">
        <w:rPr>
          <w:rFonts w:eastAsiaTheme="minorEastAsia"/>
          <w:b/>
          <w:i/>
          <w:sz w:val="20"/>
          <w:szCs w:val="20"/>
          <w:lang w:eastAsia="zh-CN"/>
        </w:rPr>
        <w:t xml:space="preserve">- Baseline: </w:t>
      </w:r>
      <w:r w:rsidR="0028103B" w:rsidRPr="0028103B">
        <w:rPr>
          <w:rFonts w:eastAsiaTheme="minorEastAsia"/>
          <w:b/>
          <w:i/>
          <w:sz w:val="20"/>
          <w:szCs w:val="20"/>
          <w:lang w:eastAsia="zh-CN"/>
        </w:rPr>
        <w:t>(M,N,P,M</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,N</w:t>
      </w:r>
      <w:r w:rsidR="0028103B" w:rsidRPr="0028103B">
        <w:rPr>
          <w:rFonts w:eastAsiaTheme="minorEastAsia"/>
          <w:b/>
          <w:i/>
          <w:sz w:val="20"/>
          <w:szCs w:val="20"/>
          <w:vertAlign w:val="subscript"/>
          <w:lang w:eastAsia="zh-CN"/>
        </w:rPr>
        <w:t>g</w:t>
      </w:r>
      <w:r w:rsidR="0028103B" w:rsidRPr="0028103B">
        <w:rPr>
          <w:rFonts w:eastAsiaTheme="minorEastAsia"/>
          <w:b/>
          <w:i/>
          <w:sz w:val="20"/>
          <w:szCs w:val="20"/>
          <w:lang w:eastAsia="zh-CN"/>
        </w:rPr>
        <w:t>) = (4,</w:t>
      </w:r>
      <w:r w:rsidR="0028103B" w:rsidRPr="0028103B">
        <w:rPr>
          <w:rFonts w:eastAsiaTheme="minorEastAsia" w:hint="eastAsia"/>
          <w:b/>
          <w:i/>
          <w:sz w:val="20"/>
          <w:szCs w:val="20"/>
          <w:lang w:eastAsia="zh-CN"/>
        </w:rPr>
        <w:t>4</w:t>
      </w:r>
      <w:r w:rsidR="0028103B" w:rsidRPr="0028103B">
        <w:rPr>
          <w:rFonts w:eastAsiaTheme="minorEastAsia"/>
          <w:b/>
          <w:i/>
          <w:sz w:val="20"/>
          <w:szCs w:val="20"/>
          <w:lang w:eastAsia="zh-CN"/>
        </w:rPr>
        <w:t>,2,2,2)</w:t>
      </w:r>
      <w:r w:rsidR="0028103B" w:rsidRPr="0028103B">
        <w:rPr>
          <w:rFonts w:eastAsiaTheme="minorEastAsia" w:hint="eastAsia"/>
          <w:b/>
          <w:i/>
          <w:sz w:val="20"/>
          <w:szCs w:val="20"/>
          <w:lang w:eastAsia="zh-CN"/>
        </w:rPr>
        <w:t xml:space="preserve"> , </w:t>
      </w:r>
      <w:r w:rsidR="0028103B" w:rsidRPr="0028103B">
        <w:rPr>
          <w:rFonts w:eastAsiaTheme="minorEastAsia"/>
          <w:b/>
          <w:i/>
          <w:sz w:val="20"/>
          <w:szCs w:val="20"/>
          <w:lang w:eastAsia="zh-CN"/>
        </w:rPr>
        <w:t>(d</w:t>
      </w:r>
      <w:r w:rsidR="0028103B" w:rsidRPr="0028103B">
        <w:rPr>
          <w:rFonts w:eastAsiaTheme="minorEastAsia"/>
          <w:b/>
          <w:i/>
          <w:sz w:val="20"/>
          <w:szCs w:val="20"/>
          <w:vertAlign w:val="subscript"/>
          <w:lang w:eastAsia="zh-CN"/>
        </w:rPr>
        <w:t>H</w:t>
      </w:r>
      <w:r w:rsidR="0028103B" w:rsidRPr="0028103B">
        <w:rPr>
          <w:rFonts w:eastAsiaTheme="minorEastAsia"/>
          <w:b/>
          <w:i/>
          <w:sz w:val="20"/>
          <w:szCs w:val="20"/>
          <w:lang w:eastAsia="zh-CN"/>
        </w:rPr>
        <w:t>,d</w:t>
      </w:r>
      <w:r w:rsidR="0028103B" w:rsidRPr="0028103B">
        <w:rPr>
          <w:rFonts w:eastAsiaTheme="minorEastAsia"/>
          <w:b/>
          <w:i/>
          <w:sz w:val="20"/>
          <w:szCs w:val="20"/>
          <w:vertAlign w:val="subscript"/>
          <w:lang w:eastAsia="zh-CN"/>
        </w:rPr>
        <w:t>V</w:t>
      </w:r>
      <w:r w:rsidR="0028103B" w:rsidRPr="0028103B">
        <w:rPr>
          <w:rFonts w:eastAsiaTheme="minorEastAsia"/>
          <w:b/>
          <w:i/>
          <w:sz w:val="20"/>
          <w:szCs w:val="20"/>
          <w:lang w:eastAsia="zh-CN"/>
        </w:rPr>
        <w:t>) = (0.5, 0.5)λ. (d</w:t>
      </w:r>
      <w:r w:rsidR="0028103B" w:rsidRPr="0028103B">
        <w:rPr>
          <w:rFonts w:eastAsiaTheme="minorEastAsia"/>
          <w:b/>
          <w:i/>
          <w:sz w:val="20"/>
          <w:szCs w:val="20"/>
          <w:vertAlign w:val="subscript"/>
          <w:lang w:eastAsia="zh-CN"/>
        </w:rPr>
        <w:t>g,H</w:t>
      </w:r>
      <w:r w:rsidR="0028103B" w:rsidRPr="0028103B">
        <w:rPr>
          <w:rFonts w:eastAsiaTheme="minorEastAsia"/>
          <w:b/>
          <w:i/>
          <w:sz w:val="20"/>
          <w:szCs w:val="20"/>
          <w:lang w:eastAsia="zh-CN"/>
        </w:rPr>
        <w:t>,d</w:t>
      </w:r>
      <w:r w:rsidR="0028103B" w:rsidRPr="0028103B">
        <w:rPr>
          <w:rFonts w:eastAsiaTheme="minorEastAsia"/>
          <w:b/>
          <w:i/>
          <w:sz w:val="20"/>
          <w:szCs w:val="20"/>
          <w:vertAlign w:val="subscript"/>
          <w:lang w:eastAsia="zh-CN"/>
        </w:rPr>
        <w:t>g,V</w:t>
      </w:r>
      <w:r w:rsidR="0028103B" w:rsidRPr="0028103B">
        <w:rPr>
          <w:rFonts w:eastAsiaTheme="minorEastAsia"/>
          <w:b/>
          <w:i/>
          <w:sz w:val="20"/>
          <w:szCs w:val="20"/>
          <w:lang w:eastAsia="zh-CN"/>
        </w:rPr>
        <w:t>) = (</w:t>
      </w:r>
      <w:r w:rsidR="0028103B" w:rsidRPr="0028103B">
        <w:rPr>
          <w:rFonts w:eastAsiaTheme="minorEastAsia" w:hint="eastAsia"/>
          <w:b/>
          <w:i/>
          <w:sz w:val="20"/>
          <w:szCs w:val="20"/>
          <w:lang w:eastAsia="zh-CN"/>
        </w:rPr>
        <w:t>2</w:t>
      </w:r>
      <w:r w:rsidR="0028103B" w:rsidRPr="0028103B">
        <w:rPr>
          <w:rFonts w:eastAsiaTheme="minorEastAsia"/>
          <w:b/>
          <w:i/>
          <w:sz w:val="20"/>
          <w:szCs w:val="20"/>
          <w:lang w:eastAsia="zh-CN"/>
        </w:rPr>
        <w:t>.0, 2.0)λ</w:t>
      </w:r>
      <w:r w:rsidR="0028103B" w:rsidRPr="0028103B">
        <w:rPr>
          <w:rFonts w:eastAsiaTheme="minorEastAsia" w:hint="eastAsia"/>
          <w:b/>
          <w:i/>
          <w:sz w:val="20"/>
          <w:szCs w:val="20"/>
          <w:lang w:eastAsia="zh-CN"/>
        </w:rPr>
        <w:t>;</w:t>
      </w:r>
    </w:p>
    <w:p w:rsidR="00B740E3" w:rsidRPr="00B740E3" w:rsidRDefault="00B740E3" w:rsidP="00B740E3">
      <w:pPr>
        <w:ind w:firstLine="720"/>
        <w:rPr>
          <w:rFonts w:eastAsiaTheme="minorEastAsia"/>
          <w:b/>
          <w:i/>
          <w:sz w:val="20"/>
          <w:szCs w:val="20"/>
          <w:lang w:eastAsia="zh-CN"/>
        </w:rPr>
      </w:pPr>
    </w:p>
    <w:p w:rsidR="00C46389" w:rsidRPr="009C51D0" w:rsidRDefault="009C51D0" w:rsidP="009C51D0">
      <w:pPr>
        <w:pStyle w:val="Heading2"/>
        <w:numPr>
          <w:ilvl w:val="0"/>
          <w:numId w:val="0"/>
        </w:numPr>
        <w:rPr>
          <w:rFonts w:ascii="Times New Roman" w:eastAsiaTheme="minorEastAsia" w:hAnsi="Times New Roman"/>
          <w:sz w:val="22"/>
          <w:u w:val="single"/>
          <w:lang w:eastAsia="zh-CN"/>
        </w:rPr>
      </w:pPr>
      <w:r>
        <w:rPr>
          <w:rFonts w:ascii="Times New Roman" w:eastAsiaTheme="minorEastAsia" w:hAnsi="Times New Roman" w:hint="eastAsia"/>
          <w:sz w:val="22"/>
          <w:u w:val="single"/>
          <w:lang w:eastAsia="zh-CN"/>
        </w:rPr>
        <w:t>N</w:t>
      </w:r>
      <w:r w:rsidR="00141F79" w:rsidRPr="009C51D0">
        <w:rPr>
          <w:rFonts w:ascii="Times New Roman" w:eastAsiaTheme="minorEastAsia" w:hAnsi="Times New Roman" w:hint="eastAsia"/>
          <w:sz w:val="22"/>
          <w:u w:val="single"/>
          <w:lang w:eastAsia="zh-CN"/>
        </w:rPr>
        <w:t>umber of TXRUs</w:t>
      </w:r>
      <w:r w:rsidR="00C46389" w:rsidRPr="009C51D0">
        <w:rPr>
          <w:rFonts w:ascii="Times New Roman" w:eastAsiaTheme="minorEastAsia" w:hAnsi="Times New Roman" w:hint="eastAsia"/>
          <w:sz w:val="22"/>
          <w:u w:val="single"/>
          <w:lang w:eastAsia="zh-CN"/>
        </w:rPr>
        <w:t xml:space="preserve"> </w:t>
      </w:r>
    </w:p>
    <w:p w:rsidR="007C7CF3" w:rsidRPr="00FD40CC" w:rsidRDefault="00B436DD" w:rsidP="007C7CF3">
      <w:pPr>
        <w:jc w:val="both"/>
        <w:rPr>
          <w:rFonts w:eastAsiaTheme="minorEastAsia"/>
          <w:sz w:val="20"/>
          <w:szCs w:val="20"/>
          <w:lang w:eastAsia="zh-CN"/>
        </w:rPr>
      </w:pPr>
      <w:r w:rsidRPr="00FD40CC">
        <w:rPr>
          <w:rFonts w:eastAsiaTheme="minorEastAsia" w:hint="eastAsia"/>
          <w:sz w:val="20"/>
          <w:szCs w:val="20"/>
          <w:lang w:eastAsia="zh-CN"/>
        </w:rPr>
        <w:t>The complexit</w:t>
      </w:r>
      <w:r w:rsidR="00F2654D" w:rsidRPr="00FD40CC">
        <w:rPr>
          <w:rFonts w:eastAsiaTheme="minorEastAsia"/>
          <w:sz w:val="20"/>
          <w:szCs w:val="20"/>
          <w:lang w:eastAsia="zh-CN"/>
        </w:rPr>
        <w:t>y</w:t>
      </w:r>
      <w:r w:rsidRPr="00FD40CC">
        <w:rPr>
          <w:rFonts w:eastAsiaTheme="minorEastAsia" w:hint="eastAsia"/>
          <w:sz w:val="20"/>
          <w:szCs w:val="20"/>
          <w:lang w:eastAsia="zh-CN"/>
        </w:rPr>
        <w:t xml:space="preserve"> of implementation and standardization should be considered</w:t>
      </w:r>
      <w:r w:rsidR="003B541B" w:rsidRPr="00FD40CC">
        <w:rPr>
          <w:rFonts w:eastAsiaTheme="minorEastAsia" w:hint="eastAsia"/>
          <w:sz w:val="20"/>
          <w:szCs w:val="20"/>
          <w:lang w:eastAsia="zh-CN"/>
        </w:rPr>
        <w:t xml:space="preserve"> for drawing up the number of TXRUs</w:t>
      </w:r>
      <w:r w:rsidRPr="00FD40CC">
        <w:rPr>
          <w:rFonts w:eastAsiaTheme="minorEastAsia" w:hint="eastAsia"/>
          <w:sz w:val="20"/>
          <w:szCs w:val="20"/>
          <w:lang w:eastAsia="zh-CN"/>
        </w:rPr>
        <w:t xml:space="preserve"> in </w:t>
      </w:r>
      <w:r w:rsidR="003B541B" w:rsidRPr="00FD40CC">
        <w:rPr>
          <w:rFonts w:eastAsiaTheme="minorEastAsia" w:hint="eastAsia"/>
          <w:sz w:val="20"/>
          <w:szCs w:val="20"/>
          <w:lang w:eastAsia="zh-CN"/>
        </w:rPr>
        <w:t>NR. Instead of determining the exact number of TXRU</w:t>
      </w:r>
      <w:r w:rsidR="00F2654D" w:rsidRPr="00FD40CC">
        <w:rPr>
          <w:rFonts w:eastAsiaTheme="minorEastAsia"/>
          <w:sz w:val="20"/>
          <w:szCs w:val="20"/>
          <w:lang w:eastAsia="zh-CN"/>
        </w:rPr>
        <w:t>s</w:t>
      </w:r>
      <w:r w:rsidR="003B541B" w:rsidRPr="00FD40CC">
        <w:rPr>
          <w:rFonts w:eastAsiaTheme="minorEastAsia" w:hint="eastAsia"/>
          <w:sz w:val="20"/>
          <w:szCs w:val="20"/>
          <w:lang w:eastAsia="zh-CN"/>
        </w:rPr>
        <w:t>, some constrain</w:t>
      </w:r>
      <w:r w:rsidR="00F2654D" w:rsidRPr="00FD40CC">
        <w:rPr>
          <w:rFonts w:eastAsiaTheme="minorEastAsia"/>
          <w:sz w:val="20"/>
          <w:szCs w:val="20"/>
          <w:lang w:eastAsia="zh-CN"/>
        </w:rPr>
        <w:t>t</w:t>
      </w:r>
      <w:r w:rsidR="003B541B" w:rsidRPr="00FD40CC">
        <w:rPr>
          <w:rFonts w:eastAsiaTheme="minorEastAsia" w:hint="eastAsia"/>
          <w:sz w:val="20"/>
          <w:szCs w:val="20"/>
          <w:lang w:eastAsia="zh-CN"/>
        </w:rPr>
        <w:t xml:space="preserve">s would be more reasonable. </w:t>
      </w:r>
      <w:r w:rsidR="007C7CF3" w:rsidRPr="00FD40CC">
        <w:rPr>
          <w:rFonts w:eastAsiaTheme="minorEastAsia" w:hint="eastAsia"/>
          <w:sz w:val="20"/>
          <w:szCs w:val="20"/>
          <w:lang w:eastAsia="zh-CN"/>
        </w:rPr>
        <w:t>I</w:t>
      </w:r>
      <w:r w:rsidR="003B541B" w:rsidRPr="00FD40CC">
        <w:rPr>
          <w:rFonts w:eastAsiaTheme="minorEastAsia" w:hint="eastAsia"/>
          <w:sz w:val="20"/>
          <w:szCs w:val="20"/>
          <w:lang w:eastAsia="zh-CN"/>
        </w:rPr>
        <w:t xml:space="preserve">n order to support the </w:t>
      </w:r>
      <w:r w:rsidR="00141F79" w:rsidRPr="00FD40CC">
        <w:rPr>
          <w:rFonts w:eastAsiaTheme="minorEastAsia" w:hint="eastAsia"/>
          <w:sz w:val="20"/>
          <w:szCs w:val="20"/>
          <w:lang w:eastAsia="zh-CN"/>
        </w:rPr>
        <w:t xml:space="preserve">one-to-one mapping </w:t>
      </w:r>
      <w:r w:rsidR="007C7CF3" w:rsidRPr="00FD40CC">
        <w:rPr>
          <w:rFonts w:eastAsiaTheme="minorEastAsia" w:hint="eastAsia"/>
          <w:sz w:val="20"/>
          <w:szCs w:val="20"/>
          <w:lang w:eastAsia="zh-CN"/>
        </w:rPr>
        <w:t>for below 6GHz,</w:t>
      </w:r>
      <w:r w:rsidR="003B541B" w:rsidRPr="00FD40CC">
        <w:rPr>
          <w:rFonts w:eastAsiaTheme="minorEastAsia" w:hint="eastAsia"/>
          <w:sz w:val="20"/>
          <w:szCs w:val="20"/>
          <w:lang w:eastAsia="zh-CN"/>
        </w:rPr>
        <w:t xml:space="preserve"> </w:t>
      </w:r>
      <w:r w:rsidR="003B541B" w:rsidRPr="00FD40CC">
        <w:rPr>
          <w:rFonts w:eastAsiaTheme="minorEastAsia"/>
          <w:sz w:val="20"/>
          <w:szCs w:val="20"/>
          <w:lang w:eastAsia="zh-CN"/>
        </w:rPr>
        <w:t>the maximum number of TXRUs</w:t>
      </w:r>
      <w:r w:rsidR="003B541B" w:rsidRPr="00FD40CC">
        <w:rPr>
          <w:rFonts w:eastAsiaTheme="minorEastAsia" w:hint="eastAsia"/>
          <w:sz w:val="20"/>
          <w:szCs w:val="20"/>
          <w:lang w:eastAsia="zh-CN"/>
        </w:rPr>
        <w:t xml:space="preserve"> for BS</w:t>
      </w:r>
      <w:r w:rsidR="003B541B" w:rsidRPr="00FD40CC">
        <w:rPr>
          <w:rFonts w:eastAsiaTheme="minorEastAsia"/>
          <w:sz w:val="20"/>
          <w:szCs w:val="20"/>
          <w:lang w:eastAsia="zh-CN"/>
        </w:rPr>
        <w:t xml:space="preserve"> can be equal to the number of antenna elements</w:t>
      </w:r>
      <w:r w:rsidR="00F2654D" w:rsidRPr="00FD40CC">
        <w:rPr>
          <w:rFonts w:eastAsiaTheme="minorEastAsia"/>
          <w:sz w:val="20"/>
          <w:szCs w:val="20"/>
          <w:lang w:eastAsia="zh-CN"/>
        </w:rPr>
        <w:t>.</w:t>
      </w:r>
      <w:r w:rsidR="003B541B" w:rsidRPr="00FD40CC">
        <w:rPr>
          <w:rFonts w:eastAsiaTheme="minorEastAsia"/>
          <w:sz w:val="20"/>
          <w:szCs w:val="20"/>
          <w:lang w:eastAsia="zh-CN"/>
        </w:rPr>
        <w:t xml:space="preserve"> </w:t>
      </w:r>
      <w:r w:rsidR="00F2654D" w:rsidRPr="00FD40CC">
        <w:rPr>
          <w:rFonts w:eastAsiaTheme="minorEastAsia"/>
          <w:sz w:val="20"/>
          <w:szCs w:val="20"/>
          <w:lang w:eastAsia="zh-CN"/>
        </w:rPr>
        <w:t>T</w:t>
      </w:r>
      <w:r w:rsidR="003B541B" w:rsidRPr="00FD40CC">
        <w:rPr>
          <w:rFonts w:eastAsiaTheme="minorEastAsia"/>
          <w:sz w:val="20"/>
          <w:szCs w:val="20"/>
          <w:lang w:eastAsia="zh-CN"/>
        </w:rPr>
        <w:t>he maximum number of TXRUs</w:t>
      </w:r>
      <w:r w:rsidR="007C7CF3" w:rsidRPr="00FD40CC">
        <w:rPr>
          <w:rFonts w:eastAsiaTheme="minorEastAsia" w:hint="eastAsia"/>
          <w:sz w:val="20"/>
          <w:szCs w:val="20"/>
          <w:lang w:eastAsia="zh-CN"/>
        </w:rPr>
        <w:t xml:space="preserve"> f</w:t>
      </w:r>
      <w:r w:rsidR="007C7CF3" w:rsidRPr="00FD40CC">
        <w:rPr>
          <w:rFonts w:eastAsiaTheme="minorEastAsia"/>
          <w:sz w:val="20"/>
          <w:szCs w:val="20"/>
          <w:lang w:eastAsia="zh-CN"/>
        </w:rPr>
        <w:t>or UE</w:t>
      </w:r>
      <w:r w:rsidR="003B541B" w:rsidRPr="00FD40CC">
        <w:rPr>
          <w:rFonts w:eastAsiaTheme="minorEastAsia"/>
          <w:sz w:val="20"/>
          <w:szCs w:val="20"/>
          <w:lang w:eastAsia="zh-CN"/>
        </w:rPr>
        <w:t xml:space="preserve"> can be equal to the number of antenna elements</w:t>
      </w:r>
      <w:r w:rsidR="007C7CF3" w:rsidRPr="00FD40CC">
        <w:rPr>
          <w:rFonts w:eastAsiaTheme="minorEastAsia" w:hint="eastAsia"/>
          <w:sz w:val="20"/>
          <w:szCs w:val="20"/>
          <w:lang w:eastAsia="zh-CN"/>
        </w:rPr>
        <w:t>. But for the above 6GHz, the full connect</w:t>
      </w:r>
      <w:r w:rsidR="00F2654D" w:rsidRPr="00FD40CC">
        <w:rPr>
          <w:rFonts w:eastAsiaTheme="minorEastAsia"/>
          <w:sz w:val="20"/>
          <w:szCs w:val="20"/>
          <w:lang w:eastAsia="zh-CN"/>
        </w:rPr>
        <w:t>ion</w:t>
      </w:r>
      <w:r w:rsidR="007C7CF3" w:rsidRPr="00FD40CC">
        <w:rPr>
          <w:rFonts w:eastAsiaTheme="minorEastAsia" w:hint="eastAsia"/>
          <w:sz w:val="20"/>
          <w:szCs w:val="20"/>
          <w:lang w:eastAsia="zh-CN"/>
        </w:rPr>
        <w:t xml:space="preserve"> might be very expensive and usually phase shifter arrays would be used for </w:t>
      </w:r>
      <w:r w:rsidR="007C7CF3" w:rsidRPr="00FD40CC">
        <w:rPr>
          <w:rFonts w:eastAsiaTheme="minorEastAsia"/>
          <w:sz w:val="20"/>
          <w:szCs w:val="20"/>
          <w:lang w:eastAsia="zh-CN"/>
        </w:rPr>
        <w:t>reducing</w:t>
      </w:r>
      <w:r w:rsidR="007C7CF3" w:rsidRPr="00FD40CC">
        <w:rPr>
          <w:rFonts w:eastAsiaTheme="minorEastAsia" w:hint="eastAsia"/>
          <w:sz w:val="20"/>
          <w:szCs w:val="20"/>
          <w:lang w:eastAsia="zh-CN"/>
        </w:rPr>
        <w:t xml:space="preserve"> complexity. Therefore, it is recommended that </w:t>
      </w:r>
      <w:r w:rsidR="007C7CF3" w:rsidRPr="00FD40CC">
        <w:rPr>
          <w:rFonts w:eastAsiaTheme="minorEastAsia"/>
          <w:sz w:val="20"/>
          <w:szCs w:val="20"/>
          <w:lang w:eastAsia="zh-CN"/>
        </w:rPr>
        <w:t>the maximum number of TXRUs</w:t>
      </w:r>
      <w:r w:rsidR="007C7CF3" w:rsidRPr="00FD40CC">
        <w:rPr>
          <w:rFonts w:eastAsiaTheme="minorEastAsia" w:hint="eastAsia"/>
          <w:sz w:val="20"/>
          <w:szCs w:val="20"/>
          <w:lang w:eastAsia="zh-CN"/>
        </w:rPr>
        <w:t xml:space="preserve"> f</w:t>
      </w:r>
      <w:r w:rsidR="007C7CF3" w:rsidRPr="00FD40CC">
        <w:rPr>
          <w:rFonts w:eastAsiaTheme="minorEastAsia"/>
          <w:sz w:val="20"/>
          <w:szCs w:val="20"/>
          <w:lang w:eastAsia="zh-CN"/>
        </w:rPr>
        <w:t>or BS</w:t>
      </w:r>
      <w:r w:rsidR="00546C30" w:rsidRPr="00FD40CC">
        <w:rPr>
          <w:rFonts w:eastAsiaTheme="minorEastAsia" w:hint="eastAsia"/>
          <w:sz w:val="20"/>
          <w:szCs w:val="20"/>
          <w:lang w:eastAsia="zh-CN"/>
        </w:rPr>
        <w:t xml:space="preserve"> </w:t>
      </w:r>
      <w:r w:rsidR="007C7CF3" w:rsidRPr="00FD40CC">
        <w:rPr>
          <w:rFonts w:eastAsiaTheme="minorEastAsia"/>
          <w:sz w:val="20"/>
          <w:szCs w:val="20"/>
          <w:lang w:eastAsia="zh-CN"/>
        </w:rPr>
        <w:t>is no less than 8;</w:t>
      </w:r>
      <w:r w:rsidR="007C7CF3" w:rsidRPr="00FD40CC">
        <w:rPr>
          <w:rFonts w:eastAsiaTheme="minorEastAsia" w:hint="eastAsia"/>
          <w:sz w:val="20"/>
          <w:szCs w:val="20"/>
          <w:lang w:eastAsia="zh-CN"/>
        </w:rPr>
        <w:t xml:space="preserve"> meanwhile, </w:t>
      </w:r>
      <w:r w:rsidR="007C7CF3" w:rsidRPr="00FD40CC">
        <w:rPr>
          <w:rFonts w:eastAsiaTheme="minorEastAsia"/>
          <w:sz w:val="20"/>
          <w:szCs w:val="20"/>
          <w:lang w:eastAsia="zh-CN"/>
        </w:rPr>
        <w:t xml:space="preserve">the maximum number of TXRUs </w:t>
      </w:r>
      <w:r w:rsidR="007C7CF3" w:rsidRPr="00FD40CC">
        <w:rPr>
          <w:rFonts w:eastAsiaTheme="minorEastAsia" w:hint="eastAsia"/>
          <w:sz w:val="20"/>
          <w:szCs w:val="20"/>
          <w:lang w:eastAsia="zh-CN"/>
        </w:rPr>
        <w:t>f</w:t>
      </w:r>
      <w:r w:rsidR="007C7CF3" w:rsidRPr="00FD40CC">
        <w:rPr>
          <w:rFonts w:eastAsiaTheme="minorEastAsia"/>
          <w:sz w:val="20"/>
          <w:szCs w:val="20"/>
          <w:lang w:eastAsia="zh-CN"/>
        </w:rPr>
        <w:t>or UE</w:t>
      </w:r>
      <w:r w:rsidR="007C7CF3" w:rsidRPr="00FD40CC">
        <w:rPr>
          <w:rFonts w:eastAsiaTheme="minorEastAsia" w:hint="eastAsia"/>
          <w:sz w:val="20"/>
          <w:szCs w:val="20"/>
          <w:lang w:eastAsia="zh-CN"/>
        </w:rPr>
        <w:t xml:space="preserve"> </w:t>
      </w:r>
      <w:r w:rsidR="007C7CF3" w:rsidRPr="00FD40CC">
        <w:rPr>
          <w:rFonts w:eastAsiaTheme="minorEastAsia"/>
          <w:sz w:val="20"/>
          <w:szCs w:val="20"/>
          <w:lang w:eastAsia="zh-CN"/>
        </w:rPr>
        <w:t xml:space="preserve">is no less than </w:t>
      </w:r>
      <w:r w:rsidR="00211896" w:rsidRPr="00FD40CC">
        <w:rPr>
          <w:rFonts w:eastAsiaTheme="minorEastAsia" w:hint="eastAsia"/>
          <w:sz w:val="20"/>
          <w:szCs w:val="20"/>
          <w:lang w:eastAsia="zh-CN"/>
        </w:rPr>
        <w:t>4</w:t>
      </w:r>
      <w:r w:rsidR="007C7CF3" w:rsidRPr="00FD40CC">
        <w:rPr>
          <w:rFonts w:eastAsiaTheme="minorEastAsia" w:hint="eastAsia"/>
          <w:sz w:val="20"/>
          <w:szCs w:val="20"/>
          <w:lang w:eastAsia="zh-CN"/>
        </w:rPr>
        <w:t xml:space="preserve">. </w:t>
      </w:r>
    </w:p>
    <w:p w:rsidR="007C7CF3" w:rsidRPr="00FD40CC" w:rsidRDefault="007C7CF3" w:rsidP="007C7CF3">
      <w:pPr>
        <w:jc w:val="both"/>
        <w:rPr>
          <w:rFonts w:eastAsiaTheme="minorEastAsia"/>
          <w:sz w:val="20"/>
          <w:szCs w:val="20"/>
          <w:lang w:eastAsia="zh-CN"/>
        </w:rPr>
      </w:pPr>
    </w:p>
    <w:p w:rsidR="007C7CF3" w:rsidRPr="00FD40CC" w:rsidRDefault="007C7CF3" w:rsidP="007C7CF3">
      <w:pPr>
        <w:rPr>
          <w:rFonts w:eastAsiaTheme="minorEastAsia"/>
          <w:sz w:val="20"/>
          <w:szCs w:val="20"/>
          <w:lang w:eastAsia="zh-CN"/>
        </w:rPr>
      </w:pPr>
      <w:r w:rsidRPr="00FD40CC">
        <w:rPr>
          <w:rFonts w:eastAsiaTheme="minorEastAsia"/>
          <w:b/>
          <w:i/>
          <w:sz w:val="20"/>
          <w:szCs w:val="20"/>
          <w:lang w:val="en-US" w:eastAsia="zh-CN"/>
        </w:rPr>
        <w:t xml:space="preserve">Proposal </w:t>
      </w:r>
      <w:r w:rsidR="0028103B">
        <w:rPr>
          <w:rFonts w:eastAsiaTheme="minorEastAsia" w:hint="eastAsia"/>
          <w:b/>
          <w:i/>
          <w:sz w:val="20"/>
          <w:szCs w:val="20"/>
          <w:lang w:val="en-US" w:eastAsia="zh-CN"/>
        </w:rPr>
        <w:t>5</w:t>
      </w:r>
      <w:r w:rsidRPr="00FD40CC">
        <w:rPr>
          <w:rFonts w:eastAsiaTheme="minorEastAsia"/>
          <w:b/>
          <w:i/>
          <w:sz w:val="20"/>
          <w:szCs w:val="20"/>
          <w:lang w:val="en-US" w:eastAsia="zh-CN"/>
        </w:rPr>
        <w:t>:</w:t>
      </w:r>
      <w:r w:rsidRPr="00FD40CC">
        <w:rPr>
          <w:rFonts w:eastAsiaTheme="minorEastAsia" w:hint="eastAsia"/>
          <w:b/>
          <w:i/>
          <w:sz w:val="20"/>
          <w:szCs w:val="20"/>
          <w:lang w:val="en-US" w:eastAsia="zh-CN"/>
        </w:rPr>
        <w:t xml:space="preserve"> </w:t>
      </w:r>
      <w:r w:rsidR="00B525CC" w:rsidRPr="00FD40CC">
        <w:rPr>
          <w:rFonts w:eastAsiaTheme="minorEastAsia"/>
          <w:b/>
          <w:i/>
          <w:sz w:val="20"/>
          <w:szCs w:val="20"/>
          <w:lang w:val="en-US" w:eastAsia="zh-CN"/>
        </w:rPr>
        <w:t xml:space="preserve">Support </w:t>
      </w:r>
      <w:r w:rsidR="00B525CC" w:rsidRPr="00FD40CC">
        <w:rPr>
          <w:rFonts w:eastAsiaTheme="minorEastAsia" w:hint="eastAsia"/>
          <w:b/>
          <w:i/>
          <w:sz w:val="20"/>
          <w:szCs w:val="20"/>
          <w:lang w:val="en-US" w:eastAsia="zh-CN"/>
        </w:rPr>
        <w:t xml:space="preserve">the following </w:t>
      </w:r>
      <w:r w:rsidR="00B525CC" w:rsidRPr="00FD40CC">
        <w:rPr>
          <w:rFonts w:eastAsiaTheme="minorEastAsia"/>
          <w:b/>
          <w:i/>
          <w:sz w:val="20"/>
          <w:szCs w:val="20"/>
          <w:lang w:val="en-US" w:eastAsia="zh-CN"/>
        </w:rPr>
        <w:t xml:space="preserve">maximum number of </w:t>
      </w:r>
      <w:r w:rsidR="00B525CC" w:rsidRPr="00FD40CC">
        <w:rPr>
          <w:rFonts w:eastAsiaTheme="minorEastAsia" w:hint="eastAsia"/>
          <w:b/>
          <w:i/>
          <w:sz w:val="20"/>
          <w:szCs w:val="20"/>
          <w:lang w:val="en-US" w:eastAsia="zh-CN"/>
        </w:rPr>
        <w:t>TXRU</w:t>
      </w:r>
      <w:r w:rsidR="00B525CC" w:rsidRPr="00FD40CC">
        <w:rPr>
          <w:rFonts w:eastAsiaTheme="minorEastAsia"/>
          <w:b/>
          <w:i/>
          <w:sz w:val="20"/>
          <w:szCs w:val="20"/>
          <w:lang w:val="en-US" w:eastAsia="zh-CN"/>
        </w:rPr>
        <w:t>s</w:t>
      </w:r>
      <w:r w:rsidR="00294916" w:rsidRPr="00FD40CC">
        <w:rPr>
          <w:rFonts w:eastAsiaTheme="minorEastAsia"/>
          <w:b/>
          <w:i/>
          <w:sz w:val="20"/>
          <w:szCs w:val="20"/>
          <w:lang w:val="en-US" w:eastAsia="zh-CN"/>
        </w:rPr>
        <w:t>:</w:t>
      </w:r>
    </w:p>
    <w:p w:rsidR="007C7CF3" w:rsidRPr="00FD40CC" w:rsidRDefault="007C7CF3" w:rsidP="007C7CF3">
      <w:pPr>
        <w:ind w:leftChars="118" w:left="283"/>
        <w:rPr>
          <w:rFonts w:eastAsiaTheme="minorEastAsia"/>
          <w:b/>
          <w:i/>
          <w:sz w:val="20"/>
          <w:szCs w:val="20"/>
          <w:lang w:eastAsia="zh-CN"/>
        </w:rPr>
      </w:pPr>
      <w:r w:rsidRPr="00FD40CC">
        <w:rPr>
          <w:rFonts w:eastAsiaTheme="minorEastAsia" w:hint="eastAsia"/>
          <w:b/>
          <w:i/>
          <w:sz w:val="20"/>
          <w:szCs w:val="20"/>
          <w:lang w:eastAsia="zh-CN"/>
        </w:rPr>
        <w:t>Below 6</w:t>
      </w:r>
      <w:r w:rsidRPr="00FD40CC">
        <w:rPr>
          <w:rFonts w:eastAsiaTheme="minorEastAsia"/>
          <w:b/>
          <w:i/>
          <w:sz w:val="20"/>
          <w:szCs w:val="20"/>
          <w:lang w:eastAsia="zh-CN"/>
        </w:rPr>
        <w:t xml:space="preserve">GHz: </w:t>
      </w:r>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00B65E01">
        <w:rPr>
          <w:rFonts w:eastAsiaTheme="minorEastAsia"/>
          <w:b/>
          <w:i/>
          <w:sz w:val="20"/>
          <w:szCs w:val="20"/>
          <w:lang w:eastAsia="zh-CN"/>
        </w:rPr>
        <w:t>For TRP</w:t>
      </w:r>
      <w:r w:rsidRPr="00FD40CC">
        <w:rPr>
          <w:rFonts w:eastAsiaTheme="minorEastAsia"/>
          <w:b/>
          <w:i/>
          <w:sz w:val="20"/>
          <w:szCs w:val="20"/>
          <w:lang w:eastAsia="zh-CN"/>
        </w:rPr>
        <w:t xml:space="preserve">, the maximum number of TXRUs </w:t>
      </w:r>
      <w:r w:rsidR="0087470B" w:rsidRPr="00FD40CC">
        <w:rPr>
          <w:rFonts w:eastAsiaTheme="minorEastAsia" w:hint="eastAsia"/>
          <w:b/>
          <w:i/>
          <w:sz w:val="20"/>
          <w:szCs w:val="20"/>
          <w:lang w:eastAsia="zh-CN"/>
        </w:rPr>
        <w:t xml:space="preserve">is </w:t>
      </w:r>
      <w:r w:rsidRPr="00FD40CC">
        <w:rPr>
          <w:rFonts w:eastAsiaTheme="minorEastAsia"/>
          <w:b/>
          <w:i/>
          <w:sz w:val="20"/>
          <w:szCs w:val="20"/>
          <w:lang w:eastAsia="zh-CN"/>
        </w:rPr>
        <w:t>the number of antenna elements;</w:t>
      </w:r>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lastRenderedPageBreak/>
        <w:t>-</w:t>
      </w:r>
      <w:r w:rsidRPr="00FD40CC">
        <w:rPr>
          <w:sz w:val="20"/>
          <w:szCs w:val="20"/>
        </w:rPr>
        <w:t xml:space="preserve"> </w:t>
      </w:r>
      <w:r w:rsidRPr="00FD40CC">
        <w:rPr>
          <w:rFonts w:eastAsiaTheme="minorEastAsia"/>
          <w:b/>
          <w:i/>
          <w:sz w:val="20"/>
          <w:szCs w:val="20"/>
          <w:lang w:eastAsia="zh-CN"/>
        </w:rPr>
        <w:t xml:space="preserve">For UE, the maximum number of TXRUs </w:t>
      </w:r>
      <w:r w:rsidR="0087470B" w:rsidRPr="00FD40CC">
        <w:rPr>
          <w:rFonts w:eastAsiaTheme="minorEastAsia" w:hint="eastAsia"/>
          <w:b/>
          <w:i/>
          <w:sz w:val="20"/>
          <w:szCs w:val="20"/>
          <w:lang w:eastAsia="zh-CN"/>
        </w:rPr>
        <w:t>is</w:t>
      </w:r>
      <w:r w:rsidRPr="00FD40CC">
        <w:rPr>
          <w:rFonts w:eastAsiaTheme="minorEastAsia"/>
          <w:b/>
          <w:i/>
          <w:sz w:val="20"/>
          <w:szCs w:val="20"/>
          <w:lang w:eastAsia="zh-CN"/>
        </w:rPr>
        <w:t xml:space="preserve"> the number of antenna elements;</w:t>
      </w:r>
    </w:p>
    <w:p w:rsidR="007C7CF3" w:rsidRPr="00FD40CC" w:rsidRDefault="007C7CF3" w:rsidP="007C7CF3">
      <w:pPr>
        <w:ind w:leftChars="118" w:left="283"/>
        <w:rPr>
          <w:rFonts w:eastAsiaTheme="minorEastAsia"/>
          <w:b/>
          <w:i/>
          <w:sz w:val="20"/>
          <w:szCs w:val="20"/>
          <w:lang w:eastAsia="zh-CN"/>
        </w:rPr>
      </w:pPr>
      <w:r w:rsidRPr="00FD40CC">
        <w:rPr>
          <w:rFonts w:eastAsiaTheme="minorEastAsia" w:hint="eastAsia"/>
          <w:b/>
          <w:i/>
          <w:sz w:val="20"/>
          <w:szCs w:val="20"/>
          <w:lang w:eastAsia="zh-CN"/>
        </w:rPr>
        <w:t>Above 6</w:t>
      </w:r>
      <w:r w:rsidRPr="00FD40CC">
        <w:rPr>
          <w:rFonts w:eastAsiaTheme="minorEastAsia"/>
          <w:b/>
          <w:i/>
          <w:sz w:val="20"/>
          <w:szCs w:val="20"/>
          <w:lang w:eastAsia="zh-CN"/>
        </w:rPr>
        <w:t xml:space="preserve">GHz: </w:t>
      </w:r>
    </w:p>
    <w:p w:rsidR="007C7CF3"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00B65E01">
        <w:rPr>
          <w:rFonts w:eastAsiaTheme="minorEastAsia"/>
          <w:b/>
          <w:i/>
          <w:sz w:val="20"/>
          <w:szCs w:val="20"/>
          <w:lang w:eastAsia="zh-CN"/>
        </w:rPr>
        <w:t>For TRP</w:t>
      </w:r>
      <w:r w:rsidRPr="00FD40CC">
        <w:rPr>
          <w:rFonts w:eastAsiaTheme="minorEastAsia"/>
          <w:b/>
          <w:i/>
          <w:sz w:val="20"/>
          <w:szCs w:val="20"/>
          <w:lang w:eastAsia="zh-CN"/>
        </w:rPr>
        <w:t>, the maximum number of TXRUs is no less than 8;</w:t>
      </w:r>
    </w:p>
    <w:p w:rsidR="00D8104F" w:rsidRPr="00FD40CC" w:rsidRDefault="007C7CF3" w:rsidP="007C7CF3">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For UE,</w:t>
      </w:r>
      <w:r w:rsidRPr="00FD40CC">
        <w:rPr>
          <w:sz w:val="20"/>
          <w:szCs w:val="20"/>
        </w:rPr>
        <w:t xml:space="preserve"> </w:t>
      </w:r>
      <w:r w:rsidRPr="00FD40CC">
        <w:rPr>
          <w:rFonts w:eastAsiaTheme="minorEastAsia"/>
          <w:b/>
          <w:i/>
          <w:sz w:val="20"/>
          <w:szCs w:val="20"/>
          <w:lang w:eastAsia="zh-CN"/>
        </w:rPr>
        <w:t xml:space="preserve">the maximum number of TXRUs is no less than </w:t>
      </w:r>
      <w:r w:rsidR="00F2654D" w:rsidRPr="00FD40CC">
        <w:rPr>
          <w:rFonts w:eastAsiaTheme="minorEastAsia"/>
          <w:b/>
          <w:i/>
          <w:sz w:val="20"/>
          <w:szCs w:val="20"/>
          <w:lang w:eastAsia="zh-CN"/>
        </w:rPr>
        <w:t>4</w:t>
      </w:r>
      <w:r w:rsidRPr="00FD40CC">
        <w:rPr>
          <w:rFonts w:eastAsiaTheme="minorEastAsia"/>
          <w:b/>
          <w:i/>
          <w:sz w:val="20"/>
          <w:szCs w:val="20"/>
          <w:lang w:eastAsia="zh-CN"/>
        </w:rPr>
        <w:t>;</w:t>
      </w:r>
    </w:p>
    <w:p w:rsidR="002B6E5D" w:rsidRPr="00C95ED9" w:rsidRDefault="002B6E5D" w:rsidP="00C95ED9">
      <w:pPr>
        <w:pStyle w:val="Heading1"/>
        <w:spacing w:after="120"/>
        <w:rPr>
          <w:rFonts w:ascii="Times New Roman" w:hAnsi="Times New Roman"/>
          <w:lang w:val="en-US"/>
        </w:rPr>
      </w:pPr>
      <w:r w:rsidRPr="00C95ED9">
        <w:rPr>
          <w:rFonts w:ascii="Times New Roman" w:hAnsi="Times New Roman"/>
          <w:lang w:val="en-US"/>
        </w:rPr>
        <w:t>Conclusion</w:t>
      </w:r>
    </w:p>
    <w:bookmarkEnd w:id="4"/>
    <w:bookmarkEnd w:id="5"/>
    <w:p w:rsidR="008404FE" w:rsidRPr="00FD40CC" w:rsidRDefault="008404FE" w:rsidP="005B5714">
      <w:pPr>
        <w:widowControl w:val="0"/>
        <w:spacing w:before="120" w:after="120" w:line="271" w:lineRule="auto"/>
        <w:jc w:val="both"/>
        <w:rPr>
          <w:rFonts w:eastAsiaTheme="minorEastAsia"/>
          <w:sz w:val="20"/>
          <w:szCs w:val="20"/>
          <w:lang w:eastAsia="zh-CN"/>
        </w:rPr>
      </w:pPr>
      <w:r w:rsidRPr="00FD40CC">
        <w:rPr>
          <w:rFonts w:eastAsiaTheme="minorEastAsia" w:hint="eastAsia"/>
          <w:sz w:val="20"/>
          <w:szCs w:val="20"/>
          <w:lang w:eastAsia="zh-CN"/>
        </w:rPr>
        <w:t xml:space="preserve">This contribution </w:t>
      </w:r>
      <w:r w:rsidRPr="00FD40CC">
        <w:rPr>
          <w:rFonts w:eastAsiaTheme="minorEastAsia"/>
          <w:sz w:val="20"/>
          <w:szCs w:val="20"/>
          <w:lang w:eastAsia="zh-CN"/>
        </w:rPr>
        <w:t>discuss</w:t>
      </w:r>
      <w:r w:rsidRPr="00FD40CC">
        <w:rPr>
          <w:rFonts w:eastAsiaTheme="minorEastAsia" w:hint="eastAsia"/>
          <w:sz w:val="20"/>
          <w:szCs w:val="20"/>
          <w:lang w:eastAsia="zh-CN"/>
        </w:rPr>
        <w:t>es</w:t>
      </w:r>
      <w:r w:rsidRPr="00FD40CC">
        <w:rPr>
          <w:rFonts w:eastAsiaTheme="minorEastAsia"/>
          <w:sz w:val="20"/>
          <w:szCs w:val="20"/>
          <w:lang w:eastAsia="zh-CN"/>
        </w:rPr>
        <w:t xml:space="preserve"> the </w:t>
      </w:r>
      <w:r w:rsidRPr="00FD40CC">
        <w:rPr>
          <w:rFonts w:eastAsiaTheme="minorEastAsia" w:hint="eastAsia"/>
          <w:sz w:val="20"/>
          <w:szCs w:val="20"/>
          <w:lang w:eastAsia="zh-CN"/>
        </w:rPr>
        <w:t xml:space="preserve">link-level and system-level </w:t>
      </w:r>
      <w:r w:rsidRPr="00FD40CC">
        <w:rPr>
          <w:rFonts w:eastAsiaTheme="minorEastAsia"/>
          <w:sz w:val="20"/>
          <w:szCs w:val="20"/>
          <w:lang w:eastAsia="zh-CN"/>
        </w:rPr>
        <w:t>calibration</w:t>
      </w:r>
      <w:r w:rsidRPr="00FD40CC">
        <w:rPr>
          <w:rFonts w:eastAsiaTheme="minorEastAsia" w:hint="eastAsia"/>
          <w:sz w:val="20"/>
          <w:szCs w:val="20"/>
          <w:lang w:eastAsia="zh-CN"/>
        </w:rPr>
        <w:t xml:space="preserve"> for</w:t>
      </w:r>
      <w:r w:rsidRPr="00FD40CC">
        <w:rPr>
          <w:rFonts w:eastAsiaTheme="minorEastAsia"/>
          <w:sz w:val="20"/>
          <w:szCs w:val="20"/>
          <w:lang w:eastAsia="zh-CN"/>
        </w:rPr>
        <w:t xml:space="preserve"> </w:t>
      </w:r>
      <w:r w:rsidRPr="00FD40CC">
        <w:rPr>
          <w:rFonts w:eastAsiaTheme="minorEastAsia" w:hint="eastAsia"/>
          <w:sz w:val="20"/>
          <w:szCs w:val="20"/>
          <w:lang w:eastAsia="zh-CN"/>
        </w:rPr>
        <w:t>multi-beam approaches</w:t>
      </w:r>
      <w:r w:rsidRPr="00FD40CC">
        <w:rPr>
          <w:rFonts w:eastAsiaTheme="minorEastAsia"/>
          <w:sz w:val="20"/>
          <w:szCs w:val="20"/>
          <w:lang w:eastAsia="zh-CN"/>
        </w:rPr>
        <w:t xml:space="preserve">, according to which the following </w:t>
      </w:r>
      <w:r w:rsidRPr="00FD40CC">
        <w:rPr>
          <w:rFonts w:eastAsiaTheme="minorEastAsia" w:hint="eastAsia"/>
          <w:sz w:val="20"/>
          <w:szCs w:val="20"/>
          <w:lang w:eastAsia="zh-CN"/>
        </w:rPr>
        <w:t xml:space="preserve">observations and </w:t>
      </w:r>
      <w:r w:rsidRPr="00FD40CC">
        <w:rPr>
          <w:rFonts w:eastAsiaTheme="minorEastAsia"/>
          <w:sz w:val="20"/>
          <w:szCs w:val="20"/>
          <w:lang w:eastAsia="zh-CN"/>
        </w:rPr>
        <w:t>proposal</w:t>
      </w:r>
      <w:r w:rsidRPr="00FD40CC">
        <w:rPr>
          <w:rFonts w:eastAsiaTheme="minorEastAsia" w:hint="eastAsia"/>
          <w:sz w:val="20"/>
          <w:szCs w:val="20"/>
          <w:lang w:eastAsia="zh-CN"/>
        </w:rPr>
        <w:t>s</w:t>
      </w:r>
      <w:r w:rsidRPr="00FD40CC">
        <w:rPr>
          <w:rFonts w:eastAsiaTheme="minorEastAsia"/>
          <w:sz w:val="20"/>
          <w:szCs w:val="20"/>
          <w:lang w:eastAsia="zh-CN"/>
        </w:rPr>
        <w:t xml:space="preserve"> </w:t>
      </w:r>
      <w:r w:rsidRPr="00FD40CC">
        <w:rPr>
          <w:rFonts w:eastAsiaTheme="minorEastAsia" w:hint="eastAsia"/>
          <w:sz w:val="20"/>
          <w:szCs w:val="20"/>
          <w:lang w:eastAsia="zh-CN"/>
        </w:rPr>
        <w:t>are</w:t>
      </w:r>
      <w:r w:rsidRPr="00FD40CC">
        <w:rPr>
          <w:rFonts w:eastAsiaTheme="minorEastAsia"/>
          <w:sz w:val="20"/>
          <w:szCs w:val="20"/>
          <w:lang w:eastAsia="zh-CN"/>
        </w:rPr>
        <w:t xml:space="preserve"> drawn.</w:t>
      </w:r>
    </w:p>
    <w:p w:rsidR="00F9764B" w:rsidRPr="00FD40CC" w:rsidRDefault="00F9764B" w:rsidP="00F9764B">
      <w:pPr>
        <w:spacing w:before="120" w:line="271" w:lineRule="auto"/>
        <w:jc w:val="both"/>
        <w:rPr>
          <w:rFonts w:eastAsiaTheme="minorEastAsia"/>
          <w:b/>
          <w:i/>
          <w:sz w:val="20"/>
          <w:szCs w:val="20"/>
          <w:lang w:val="en-US" w:eastAsia="zh-CN"/>
        </w:rPr>
      </w:pPr>
      <w:r w:rsidRPr="00FD40CC">
        <w:rPr>
          <w:rFonts w:eastAsiaTheme="minorEastAsia"/>
          <w:b/>
          <w:i/>
          <w:sz w:val="20"/>
          <w:szCs w:val="20"/>
          <w:lang w:val="en-US" w:eastAsia="zh-CN"/>
        </w:rPr>
        <w:t>Observation:  In order to facilitate the subsequent performance evaluation, it is desirable to have calibration for multi-beam link-level simulation as well as for system-level simulation.</w:t>
      </w:r>
    </w:p>
    <w:p w:rsidR="00F9764B" w:rsidRPr="00FD40CC" w:rsidRDefault="00F9764B" w:rsidP="00B740E3">
      <w:pPr>
        <w:snapToGrid w:val="0"/>
        <w:spacing w:beforeLines="50" w:before="120" w:afterLines="50" w:after="120"/>
        <w:jc w:val="both"/>
        <w:rPr>
          <w:rFonts w:eastAsiaTheme="minorEastAsia"/>
          <w:b/>
          <w:i/>
          <w:sz w:val="20"/>
          <w:szCs w:val="20"/>
          <w:lang w:eastAsia="zh-CN"/>
        </w:rPr>
      </w:pPr>
      <w:r w:rsidRPr="00FD40CC">
        <w:rPr>
          <w:rFonts w:eastAsiaTheme="minorEastAsia"/>
          <w:b/>
          <w:i/>
          <w:sz w:val="20"/>
          <w:szCs w:val="20"/>
          <w:lang w:val="en-US" w:eastAsia="zh-CN"/>
        </w:rPr>
        <w:t xml:space="preserve">Proposal </w:t>
      </w:r>
      <w:r w:rsidRPr="00FD40CC">
        <w:rPr>
          <w:rFonts w:eastAsiaTheme="minorEastAsia" w:hint="eastAsia"/>
          <w:b/>
          <w:i/>
          <w:sz w:val="20"/>
          <w:szCs w:val="20"/>
          <w:lang w:val="en-US" w:eastAsia="zh-CN"/>
        </w:rPr>
        <w:t xml:space="preserve">1: </w:t>
      </w:r>
      <w:r w:rsidRPr="00FD40CC">
        <w:rPr>
          <w:rFonts w:eastAsiaTheme="minorEastAsia" w:hint="eastAsia"/>
          <w:b/>
          <w:i/>
          <w:sz w:val="20"/>
          <w:szCs w:val="20"/>
          <w:lang w:eastAsia="zh-CN"/>
        </w:rPr>
        <w:t>R</w:t>
      </w:r>
      <w:r w:rsidRPr="00FD40CC">
        <w:rPr>
          <w:rFonts w:eastAsiaTheme="minorEastAsia"/>
          <w:b/>
          <w:i/>
          <w:sz w:val="20"/>
          <w:szCs w:val="20"/>
          <w:lang w:eastAsia="zh-CN"/>
        </w:rPr>
        <w:t>egarding performance evaluation and calibration, the following metrics are proposed as a baseline:</w:t>
      </w:r>
    </w:p>
    <w:p w:rsidR="00F9764B" w:rsidRPr="00FD40CC" w:rsidRDefault="00F9764B" w:rsidP="00F9764B">
      <w:pPr>
        <w:numPr>
          <w:ilvl w:val="0"/>
          <w:numId w:val="4"/>
        </w:numPr>
        <w:autoSpaceDE w:val="0"/>
        <w:autoSpaceDN w:val="0"/>
        <w:adjustRightInd w:val="0"/>
        <w:snapToGrid w:val="0"/>
        <w:spacing w:line="276" w:lineRule="auto"/>
        <w:ind w:left="714" w:hanging="357"/>
        <w:jc w:val="both"/>
        <w:rPr>
          <w:rFonts w:eastAsiaTheme="minorEastAsia"/>
          <w:b/>
          <w:i/>
          <w:sz w:val="20"/>
          <w:szCs w:val="20"/>
          <w:lang w:eastAsia="zh-CN"/>
        </w:rPr>
      </w:pPr>
      <w:r w:rsidRPr="00FD40CC">
        <w:rPr>
          <w:rFonts w:eastAsiaTheme="minorEastAsia" w:hint="eastAsia"/>
          <w:b/>
          <w:i/>
          <w:sz w:val="20"/>
          <w:szCs w:val="20"/>
          <w:lang w:eastAsia="zh-CN"/>
        </w:rPr>
        <w:t xml:space="preserve">Link-level simulation: </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rFonts w:eastAsiaTheme="minorEastAsia" w:hint="eastAsia"/>
          <w:b/>
          <w:i/>
          <w:kern w:val="2"/>
          <w:sz w:val="20"/>
          <w:szCs w:val="20"/>
          <w:lang w:eastAsia="zh-CN"/>
        </w:rPr>
        <w:t>N</w:t>
      </w:r>
      <w:r w:rsidRPr="00FD40CC">
        <w:rPr>
          <w:b/>
          <w:i/>
          <w:kern w:val="2"/>
          <w:sz w:val="20"/>
          <w:szCs w:val="20"/>
          <w:lang w:eastAsia="zh-CN"/>
        </w:rPr>
        <w:t>umber of sweeping blocks</w:t>
      </w:r>
      <w:r w:rsidRPr="00FD40CC">
        <w:rPr>
          <w:rFonts w:eastAsiaTheme="minorEastAsia" w:hint="eastAsia"/>
          <w:b/>
          <w:i/>
          <w:kern w:val="2"/>
          <w:sz w:val="20"/>
          <w:szCs w:val="20"/>
          <w:lang w:eastAsia="zh-CN"/>
        </w:rPr>
        <w:t>, which represents the number of probing beam pair</w:t>
      </w:r>
      <w:r w:rsidRPr="00FD40CC">
        <w:rPr>
          <w:rFonts w:eastAsiaTheme="minorEastAsia"/>
          <w:b/>
          <w:i/>
          <w:kern w:val="2"/>
          <w:sz w:val="20"/>
          <w:szCs w:val="20"/>
          <w:lang w:eastAsia="zh-CN"/>
        </w:rPr>
        <w:t>s</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rFonts w:hint="eastAsia"/>
          <w:b/>
          <w:i/>
          <w:kern w:val="2"/>
          <w:sz w:val="20"/>
          <w:szCs w:val="20"/>
          <w:lang w:eastAsia="zh-CN"/>
        </w:rPr>
        <w:t>Time consumption of a beam</w:t>
      </w:r>
      <w:r w:rsidRPr="00FD40CC">
        <w:rPr>
          <w:b/>
          <w:i/>
          <w:kern w:val="2"/>
          <w:sz w:val="20"/>
          <w:szCs w:val="20"/>
          <w:lang w:eastAsia="zh-CN"/>
        </w:rPr>
        <w:t xml:space="preserve"> selection</w:t>
      </w:r>
      <w:r w:rsidRPr="00FD40CC">
        <w:rPr>
          <w:rFonts w:hint="eastAsia"/>
          <w:b/>
          <w:i/>
          <w:kern w:val="2"/>
          <w:sz w:val="20"/>
          <w:szCs w:val="20"/>
          <w:lang w:eastAsia="zh-CN"/>
        </w:rPr>
        <w:t xml:space="preserve"> for one UE</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w:t>
      </w:r>
      <w:r w:rsidRPr="00FD40CC">
        <w:rPr>
          <w:rFonts w:eastAsiaTheme="minorEastAsia" w:hint="eastAsia"/>
          <w:b/>
          <w:i/>
          <w:kern w:val="2"/>
          <w:sz w:val="20"/>
          <w:szCs w:val="20"/>
          <w:lang w:eastAsia="zh-CN"/>
        </w:rPr>
        <w:t>s</w:t>
      </w:r>
      <w:r w:rsidRPr="00FD40CC">
        <w:rPr>
          <w:b/>
          <w:i/>
          <w:kern w:val="2"/>
          <w:sz w:val="20"/>
          <w:szCs w:val="20"/>
          <w:lang w:eastAsia="zh-CN"/>
        </w:rPr>
        <w:t xml:space="preserve"> of the maximum EIRP</w:t>
      </w:r>
      <w:r w:rsidRPr="00FD40CC">
        <w:rPr>
          <w:rFonts w:eastAsiaTheme="minorEastAsia" w:hint="eastAsia"/>
          <w:b/>
          <w:i/>
          <w:kern w:val="2"/>
          <w:sz w:val="20"/>
          <w:szCs w:val="20"/>
          <w:lang w:eastAsia="zh-CN"/>
        </w:rPr>
        <w:t xml:space="preserve"> for TRP and UEs</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Spectral</w:t>
      </w:r>
      <w:r w:rsidR="00AA7ACD" w:rsidRPr="00FD40CC">
        <w:rPr>
          <w:b/>
          <w:i/>
          <w:kern w:val="2"/>
          <w:sz w:val="20"/>
          <w:szCs w:val="20"/>
          <w:lang w:eastAsia="zh-CN"/>
        </w:rPr>
        <w:t xml:space="preserve"> efficiency versus </w:t>
      </w:r>
      <w:r w:rsidRPr="00FD40CC">
        <w:rPr>
          <w:b/>
          <w:i/>
          <w:kern w:val="2"/>
          <w:sz w:val="20"/>
          <w:szCs w:val="20"/>
          <w:lang w:eastAsia="zh-CN"/>
        </w:rPr>
        <w:t>SNR</w:t>
      </w:r>
    </w:p>
    <w:p w:rsidR="00F9764B" w:rsidRPr="00FD40CC" w:rsidRDefault="00F9764B" w:rsidP="00F9764B">
      <w:pPr>
        <w:numPr>
          <w:ilvl w:val="0"/>
          <w:numId w:val="4"/>
        </w:numPr>
        <w:autoSpaceDE w:val="0"/>
        <w:autoSpaceDN w:val="0"/>
        <w:adjustRightInd w:val="0"/>
        <w:snapToGrid w:val="0"/>
        <w:spacing w:line="276" w:lineRule="auto"/>
        <w:ind w:left="720" w:hanging="357"/>
        <w:jc w:val="both"/>
        <w:rPr>
          <w:rFonts w:eastAsiaTheme="minorEastAsia"/>
          <w:b/>
          <w:i/>
          <w:sz w:val="20"/>
          <w:szCs w:val="20"/>
          <w:lang w:eastAsia="zh-CN"/>
        </w:rPr>
      </w:pPr>
      <w:r w:rsidRPr="00FD40CC">
        <w:rPr>
          <w:rFonts w:eastAsiaTheme="minorEastAsia" w:hint="eastAsia"/>
          <w:b/>
          <w:i/>
          <w:sz w:val="20"/>
          <w:szCs w:val="20"/>
          <w:lang w:eastAsia="zh-CN"/>
        </w:rPr>
        <w:t xml:space="preserve">System-level simulation: </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 of coupling loss</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b/>
          <w:i/>
          <w:kern w:val="2"/>
          <w:sz w:val="20"/>
          <w:szCs w:val="20"/>
          <w:lang w:eastAsia="zh-CN"/>
        </w:rPr>
      </w:pPr>
      <w:r w:rsidRPr="00FD40CC">
        <w:rPr>
          <w:b/>
          <w:i/>
          <w:kern w:val="2"/>
          <w:sz w:val="20"/>
          <w:szCs w:val="20"/>
          <w:lang w:eastAsia="zh-CN"/>
        </w:rPr>
        <w:t>CDF of wideband RSRP – serving cell</w:t>
      </w:r>
      <w:r w:rsidRPr="00FD40CC">
        <w:rPr>
          <w:rFonts w:eastAsiaTheme="minorEastAsia" w:hint="eastAsia"/>
          <w:b/>
          <w:i/>
          <w:kern w:val="2"/>
          <w:sz w:val="20"/>
          <w:szCs w:val="20"/>
          <w:lang w:eastAsia="zh-CN"/>
        </w:rPr>
        <w:t>;</w:t>
      </w:r>
    </w:p>
    <w:p w:rsidR="00F9764B" w:rsidRPr="00FD40CC" w:rsidRDefault="00F9764B" w:rsidP="00F9764B">
      <w:pPr>
        <w:numPr>
          <w:ilvl w:val="1"/>
          <w:numId w:val="5"/>
        </w:numPr>
        <w:autoSpaceDE w:val="0"/>
        <w:autoSpaceDN w:val="0"/>
        <w:adjustRightInd w:val="0"/>
        <w:snapToGrid w:val="0"/>
        <w:spacing w:line="276" w:lineRule="auto"/>
        <w:ind w:left="1134" w:hanging="357"/>
        <w:jc w:val="both"/>
        <w:rPr>
          <w:rFonts w:eastAsiaTheme="minorEastAsia"/>
          <w:b/>
          <w:i/>
          <w:sz w:val="20"/>
          <w:szCs w:val="20"/>
          <w:lang w:eastAsia="zh-CN"/>
        </w:rPr>
      </w:pPr>
      <w:r w:rsidRPr="00FD40CC">
        <w:rPr>
          <w:rFonts w:eastAsiaTheme="minorEastAsia"/>
          <w:b/>
          <w:i/>
          <w:kern w:val="2"/>
          <w:sz w:val="20"/>
          <w:szCs w:val="20"/>
          <w:lang w:eastAsia="zh-CN"/>
        </w:rPr>
        <w:t>CDF of throughput</w:t>
      </w:r>
      <w:r w:rsidRPr="00FD40CC">
        <w:rPr>
          <w:rFonts w:eastAsiaTheme="minorEastAsia" w:hint="eastAsia"/>
          <w:b/>
          <w:i/>
          <w:kern w:val="2"/>
          <w:sz w:val="20"/>
          <w:szCs w:val="20"/>
          <w:lang w:eastAsia="zh-CN"/>
        </w:rPr>
        <w:t>/</w:t>
      </w:r>
      <w:r w:rsidRPr="00FD40CC">
        <w:rPr>
          <w:rFonts w:eastAsiaTheme="minorEastAsia"/>
          <w:b/>
          <w:i/>
          <w:kern w:val="2"/>
          <w:sz w:val="20"/>
          <w:szCs w:val="20"/>
          <w:lang w:eastAsia="zh-CN"/>
        </w:rPr>
        <w:t>spectral</w:t>
      </w:r>
      <w:r w:rsidRPr="00FD40CC">
        <w:rPr>
          <w:rFonts w:eastAsiaTheme="minorEastAsia" w:hint="eastAsia"/>
          <w:b/>
          <w:i/>
          <w:kern w:val="2"/>
          <w:sz w:val="20"/>
          <w:szCs w:val="20"/>
          <w:lang w:eastAsia="zh-CN"/>
        </w:rPr>
        <w:t xml:space="preserve"> efficiency</w:t>
      </w:r>
      <w:r w:rsidRPr="00FD40CC">
        <w:rPr>
          <w:rFonts w:eastAsiaTheme="minorEastAsia"/>
          <w:b/>
          <w:i/>
          <w:kern w:val="2"/>
          <w:sz w:val="20"/>
          <w:szCs w:val="20"/>
          <w:lang w:eastAsia="zh-CN"/>
        </w:rPr>
        <w:t xml:space="preserve"> </w:t>
      </w:r>
    </w:p>
    <w:p w:rsidR="00F9764B" w:rsidRPr="00FD40CC" w:rsidRDefault="00B525CC" w:rsidP="007C7CF3">
      <w:pPr>
        <w:spacing w:before="120" w:after="120" w:line="271" w:lineRule="auto"/>
        <w:jc w:val="both"/>
        <w:rPr>
          <w:rFonts w:eastAsiaTheme="minorEastAsia"/>
          <w:b/>
          <w:i/>
          <w:sz w:val="20"/>
          <w:szCs w:val="20"/>
          <w:lang w:val="en-US" w:eastAsia="zh-CN"/>
        </w:rPr>
      </w:pPr>
      <w:r w:rsidRPr="00FD40CC">
        <w:rPr>
          <w:rFonts w:eastAsiaTheme="minorEastAsia"/>
          <w:b/>
          <w:i/>
          <w:sz w:val="20"/>
          <w:szCs w:val="20"/>
          <w:lang w:val="en-US" w:eastAsia="zh-CN"/>
        </w:rPr>
        <w:t>Proposal 2: A</w:t>
      </w:r>
      <w:r w:rsidR="00F9764B" w:rsidRPr="00FD40CC">
        <w:rPr>
          <w:rFonts w:eastAsiaTheme="minorEastAsia"/>
          <w:b/>
          <w:i/>
          <w:sz w:val="20"/>
          <w:szCs w:val="20"/>
          <w:lang w:val="en-US" w:eastAsia="zh-CN"/>
        </w:rPr>
        <w:t>dopt assumptions in Table 1 for multi-beam link-level calibration.</w:t>
      </w:r>
    </w:p>
    <w:p w:rsidR="008404FE" w:rsidRDefault="00F9764B" w:rsidP="007C7CF3">
      <w:pPr>
        <w:spacing w:before="120" w:after="120" w:line="271" w:lineRule="auto"/>
        <w:jc w:val="both"/>
        <w:rPr>
          <w:rFonts w:eastAsiaTheme="minorEastAsia"/>
          <w:b/>
          <w:i/>
          <w:sz w:val="20"/>
          <w:szCs w:val="20"/>
          <w:lang w:val="en-US" w:eastAsia="zh-CN"/>
        </w:rPr>
      </w:pPr>
      <w:r w:rsidRPr="00FD40CC">
        <w:rPr>
          <w:rFonts w:eastAsiaTheme="minorEastAsia"/>
          <w:b/>
          <w:i/>
          <w:sz w:val="20"/>
          <w:szCs w:val="20"/>
          <w:lang w:val="en-US" w:eastAsia="zh-CN"/>
        </w:rPr>
        <w:t xml:space="preserve">Proposal 3: </w:t>
      </w:r>
      <w:r w:rsidR="00B525CC" w:rsidRPr="00FD40CC">
        <w:rPr>
          <w:rFonts w:eastAsiaTheme="minorEastAsia"/>
          <w:b/>
          <w:i/>
          <w:sz w:val="20"/>
          <w:szCs w:val="20"/>
          <w:lang w:val="en-US" w:eastAsia="zh-CN"/>
        </w:rPr>
        <w:t>A</w:t>
      </w:r>
      <w:r w:rsidRPr="00FD40CC">
        <w:rPr>
          <w:rFonts w:eastAsiaTheme="minorEastAsia"/>
          <w:b/>
          <w:i/>
          <w:sz w:val="20"/>
          <w:szCs w:val="20"/>
          <w:lang w:val="en-US" w:eastAsia="zh-CN"/>
        </w:rPr>
        <w:t>dopt assumptions in Table 2 for multi-beam system-level calibration.</w:t>
      </w:r>
    </w:p>
    <w:p w:rsidR="0028103B" w:rsidRPr="0028103B" w:rsidRDefault="0028103B" w:rsidP="0028103B">
      <w:pPr>
        <w:spacing w:before="120" w:after="120" w:line="271" w:lineRule="auto"/>
        <w:jc w:val="both"/>
        <w:rPr>
          <w:rFonts w:eastAsiaTheme="minorEastAsia"/>
          <w:b/>
          <w:i/>
          <w:sz w:val="20"/>
          <w:szCs w:val="20"/>
          <w:lang w:val="en-US" w:eastAsia="zh-CN"/>
        </w:rPr>
      </w:pPr>
      <w:r w:rsidRPr="0028103B">
        <w:rPr>
          <w:rFonts w:eastAsiaTheme="minorEastAsia"/>
          <w:b/>
          <w:i/>
          <w:sz w:val="20"/>
          <w:szCs w:val="20"/>
          <w:lang w:val="en-US" w:eastAsia="zh-CN"/>
        </w:rPr>
        <w:t xml:space="preserve">Proposal </w:t>
      </w:r>
      <w:r w:rsidRPr="0028103B">
        <w:rPr>
          <w:rFonts w:eastAsiaTheme="minorEastAsia" w:hint="eastAsia"/>
          <w:b/>
          <w:i/>
          <w:sz w:val="20"/>
          <w:szCs w:val="20"/>
          <w:lang w:val="en-US" w:eastAsia="zh-CN"/>
        </w:rPr>
        <w:t>4</w:t>
      </w:r>
      <w:r w:rsidRPr="0028103B">
        <w:rPr>
          <w:rFonts w:eastAsiaTheme="minorEastAsia"/>
          <w:b/>
          <w:i/>
          <w:sz w:val="20"/>
          <w:szCs w:val="20"/>
          <w:lang w:val="en-US" w:eastAsia="zh-CN"/>
        </w:rPr>
        <w:t>:</w:t>
      </w:r>
      <w:r w:rsidRPr="0028103B">
        <w:rPr>
          <w:rFonts w:eastAsiaTheme="minorEastAsia" w:hint="eastAsia"/>
          <w:b/>
          <w:i/>
          <w:sz w:val="20"/>
          <w:szCs w:val="20"/>
          <w:lang w:val="en-US" w:eastAsia="zh-CN"/>
        </w:rPr>
        <w:t xml:space="preserve"> </w:t>
      </w:r>
      <w:r>
        <w:rPr>
          <w:rFonts w:eastAsiaTheme="minorEastAsia" w:hint="eastAsia"/>
          <w:b/>
          <w:i/>
          <w:sz w:val="20"/>
          <w:szCs w:val="20"/>
          <w:lang w:val="en-US" w:eastAsia="zh-CN"/>
        </w:rPr>
        <w:t>A</w:t>
      </w:r>
      <w:r w:rsidRPr="0028103B">
        <w:rPr>
          <w:rFonts w:eastAsiaTheme="minorEastAsia" w:hint="eastAsia"/>
          <w:b/>
          <w:i/>
          <w:sz w:val="20"/>
          <w:szCs w:val="20"/>
          <w:lang w:val="en-US" w:eastAsia="zh-CN"/>
        </w:rPr>
        <w:t>pprove the following antenna configuration for indoor hotpot for NR evaluation assumption.</w:t>
      </w:r>
    </w:p>
    <w:p w:rsidR="0028103B" w:rsidRPr="0028103B" w:rsidRDefault="0028103B" w:rsidP="0028103B">
      <w:pPr>
        <w:ind w:leftChars="118" w:left="283"/>
        <w:rPr>
          <w:rFonts w:eastAsiaTheme="minorEastAsia"/>
          <w:b/>
          <w:i/>
          <w:sz w:val="20"/>
          <w:szCs w:val="20"/>
          <w:lang w:eastAsia="zh-CN"/>
        </w:rPr>
      </w:pPr>
      <w:r w:rsidRPr="0028103B">
        <w:rPr>
          <w:rFonts w:eastAsiaTheme="minorEastAsia"/>
          <w:b/>
          <w:i/>
          <w:sz w:val="20"/>
          <w:szCs w:val="20"/>
          <w:lang w:eastAsia="zh-CN"/>
        </w:rPr>
        <w:t xml:space="preserve">4GHz: </w:t>
      </w:r>
    </w:p>
    <w:p w:rsidR="0028103B" w:rsidRPr="0028103B" w:rsidRDefault="0028103B" w:rsidP="0028103B">
      <w:pPr>
        <w:ind w:firstLine="720"/>
        <w:rPr>
          <w:rFonts w:eastAsiaTheme="minorEastAsia"/>
          <w:b/>
          <w:i/>
          <w:sz w:val="20"/>
          <w:szCs w:val="20"/>
          <w:lang w:eastAsia="zh-CN"/>
        </w:rPr>
      </w:pPr>
      <w:r w:rsidRPr="0028103B">
        <w:rPr>
          <w:rFonts w:eastAsiaTheme="minorEastAsia" w:hint="eastAsia"/>
          <w:b/>
          <w:i/>
          <w:sz w:val="20"/>
          <w:szCs w:val="20"/>
          <w:lang w:eastAsia="zh-CN"/>
        </w:rPr>
        <w:t>-</w:t>
      </w:r>
      <w:r w:rsidRPr="0028103B">
        <w:rPr>
          <w:rFonts w:eastAsiaTheme="minorEastAsia"/>
          <w:b/>
          <w:i/>
          <w:sz w:val="20"/>
          <w:szCs w:val="20"/>
          <w:lang w:eastAsia="zh-CN"/>
        </w:rPr>
        <w:t>Baseline: (M,N,P,M</w:t>
      </w:r>
      <w:r w:rsidRPr="0028103B">
        <w:rPr>
          <w:rFonts w:eastAsiaTheme="minorEastAsia"/>
          <w:b/>
          <w:i/>
          <w:sz w:val="20"/>
          <w:szCs w:val="20"/>
          <w:vertAlign w:val="subscript"/>
          <w:lang w:eastAsia="zh-CN"/>
        </w:rPr>
        <w:t>g</w:t>
      </w:r>
      <w:r w:rsidRPr="0028103B">
        <w:rPr>
          <w:rFonts w:eastAsiaTheme="minorEastAsia"/>
          <w:b/>
          <w:i/>
          <w:sz w:val="20"/>
          <w:szCs w:val="20"/>
          <w:lang w:eastAsia="zh-CN"/>
        </w:rPr>
        <w:t>,N</w:t>
      </w:r>
      <w:r w:rsidRPr="0028103B">
        <w:rPr>
          <w:rFonts w:eastAsiaTheme="minorEastAsia"/>
          <w:b/>
          <w:i/>
          <w:sz w:val="20"/>
          <w:szCs w:val="20"/>
          <w:vertAlign w:val="subscript"/>
          <w:lang w:eastAsia="zh-CN"/>
        </w:rPr>
        <w:t>g</w:t>
      </w:r>
      <w:r w:rsidRPr="0028103B">
        <w:rPr>
          <w:rFonts w:eastAsiaTheme="minorEastAsia"/>
          <w:b/>
          <w:i/>
          <w:sz w:val="20"/>
          <w:szCs w:val="20"/>
          <w:lang w:eastAsia="zh-CN"/>
        </w:rPr>
        <w:t>) = (</w:t>
      </w:r>
      <w:r w:rsidRPr="0028103B">
        <w:rPr>
          <w:rFonts w:eastAsiaTheme="minorEastAsia" w:hint="eastAsia"/>
          <w:b/>
          <w:i/>
          <w:sz w:val="20"/>
          <w:szCs w:val="20"/>
          <w:lang w:eastAsia="zh-CN"/>
        </w:rPr>
        <w:t>4</w:t>
      </w:r>
      <w:r w:rsidRPr="0028103B">
        <w:rPr>
          <w:rFonts w:eastAsiaTheme="minorEastAsia"/>
          <w:b/>
          <w:i/>
          <w:sz w:val="20"/>
          <w:szCs w:val="20"/>
          <w:lang w:eastAsia="zh-CN"/>
        </w:rPr>
        <w:t>,</w:t>
      </w:r>
      <w:r w:rsidRPr="0028103B">
        <w:rPr>
          <w:rFonts w:eastAsiaTheme="minorEastAsia" w:hint="eastAsia"/>
          <w:b/>
          <w:i/>
          <w:sz w:val="20"/>
          <w:szCs w:val="20"/>
          <w:lang w:eastAsia="zh-CN"/>
        </w:rPr>
        <w:t>4</w:t>
      </w:r>
      <w:r w:rsidRPr="0028103B">
        <w:rPr>
          <w:rFonts w:eastAsiaTheme="minorEastAsia"/>
          <w:b/>
          <w:i/>
          <w:sz w:val="20"/>
          <w:szCs w:val="20"/>
          <w:lang w:eastAsia="zh-CN"/>
        </w:rPr>
        <w:t>,2,1,1)</w:t>
      </w:r>
      <w:r w:rsidRPr="0028103B">
        <w:rPr>
          <w:rFonts w:eastAsiaTheme="minorEastAsia" w:hint="eastAsia"/>
          <w:b/>
          <w:i/>
          <w:sz w:val="20"/>
          <w:szCs w:val="20"/>
          <w:lang w:eastAsia="zh-CN"/>
        </w:rPr>
        <w:t xml:space="preserve">, </w:t>
      </w:r>
      <w:r w:rsidRPr="0028103B">
        <w:rPr>
          <w:rFonts w:eastAsiaTheme="minorEastAsia"/>
          <w:b/>
          <w:i/>
          <w:sz w:val="20"/>
          <w:szCs w:val="20"/>
          <w:lang w:eastAsia="zh-CN"/>
        </w:rPr>
        <w:t>(d</w:t>
      </w:r>
      <w:r w:rsidRPr="0028103B">
        <w:rPr>
          <w:rFonts w:eastAsiaTheme="minorEastAsia"/>
          <w:b/>
          <w:i/>
          <w:sz w:val="20"/>
          <w:szCs w:val="20"/>
          <w:vertAlign w:val="subscript"/>
          <w:lang w:eastAsia="zh-CN"/>
        </w:rPr>
        <w:t>H</w:t>
      </w:r>
      <w:r w:rsidRPr="0028103B">
        <w:rPr>
          <w:rFonts w:eastAsiaTheme="minorEastAsia"/>
          <w:b/>
          <w:i/>
          <w:sz w:val="20"/>
          <w:szCs w:val="20"/>
          <w:lang w:eastAsia="zh-CN"/>
        </w:rPr>
        <w:t>,d</w:t>
      </w:r>
      <w:r w:rsidRPr="0028103B">
        <w:rPr>
          <w:rFonts w:eastAsiaTheme="minorEastAsia"/>
          <w:b/>
          <w:i/>
          <w:sz w:val="20"/>
          <w:szCs w:val="20"/>
          <w:vertAlign w:val="subscript"/>
          <w:lang w:eastAsia="zh-CN"/>
        </w:rPr>
        <w:t>V</w:t>
      </w:r>
      <w:r w:rsidRPr="0028103B">
        <w:rPr>
          <w:rFonts w:eastAsiaTheme="minorEastAsia"/>
          <w:b/>
          <w:i/>
          <w:sz w:val="20"/>
          <w:szCs w:val="20"/>
          <w:lang w:eastAsia="zh-CN"/>
        </w:rPr>
        <w:t>) = (0.5, 0.8)λ</w:t>
      </w:r>
      <w:r w:rsidRPr="0028103B">
        <w:rPr>
          <w:rFonts w:eastAsiaTheme="minorEastAsia" w:hint="eastAsia"/>
          <w:b/>
          <w:i/>
          <w:sz w:val="20"/>
          <w:szCs w:val="20"/>
          <w:lang w:eastAsia="zh-CN"/>
        </w:rPr>
        <w:t>;</w:t>
      </w:r>
    </w:p>
    <w:p w:rsidR="0028103B" w:rsidRPr="0028103B" w:rsidRDefault="0028103B" w:rsidP="0028103B">
      <w:pPr>
        <w:ind w:leftChars="118" w:left="283"/>
        <w:rPr>
          <w:rFonts w:eastAsiaTheme="minorEastAsia"/>
          <w:b/>
          <w:i/>
          <w:sz w:val="20"/>
          <w:szCs w:val="20"/>
          <w:lang w:eastAsia="zh-CN"/>
        </w:rPr>
      </w:pPr>
      <w:r w:rsidRPr="0028103B">
        <w:rPr>
          <w:rFonts w:eastAsiaTheme="minorEastAsia"/>
          <w:b/>
          <w:i/>
          <w:sz w:val="20"/>
          <w:szCs w:val="20"/>
          <w:lang w:eastAsia="zh-CN"/>
        </w:rPr>
        <w:t>30GHz:</w:t>
      </w:r>
      <w:r w:rsidRPr="0028103B">
        <w:rPr>
          <w:rFonts w:eastAsiaTheme="minorEastAsia" w:hint="eastAsia"/>
          <w:b/>
          <w:i/>
          <w:sz w:val="20"/>
          <w:szCs w:val="20"/>
          <w:lang w:eastAsia="zh-CN"/>
        </w:rPr>
        <w:t xml:space="preserve"> </w:t>
      </w:r>
    </w:p>
    <w:p w:rsidR="0028103B" w:rsidRPr="0028103B" w:rsidRDefault="0028103B" w:rsidP="0028103B">
      <w:pPr>
        <w:ind w:firstLine="720"/>
        <w:rPr>
          <w:rFonts w:eastAsiaTheme="minorEastAsia"/>
          <w:b/>
          <w:i/>
          <w:sz w:val="20"/>
          <w:szCs w:val="20"/>
          <w:lang w:eastAsia="zh-CN"/>
        </w:rPr>
      </w:pPr>
      <w:r w:rsidRPr="0028103B">
        <w:rPr>
          <w:rFonts w:eastAsiaTheme="minorEastAsia" w:hint="eastAsia"/>
          <w:b/>
          <w:i/>
          <w:sz w:val="20"/>
          <w:szCs w:val="20"/>
          <w:lang w:eastAsia="zh-CN"/>
        </w:rPr>
        <w:t>-</w:t>
      </w:r>
      <w:r w:rsidRPr="0028103B">
        <w:rPr>
          <w:rFonts w:eastAsiaTheme="minorEastAsia"/>
          <w:b/>
          <w:i/>
          <w:sz w:val="20"/>
          <w:szCs w:val="20"/>
          <w:lang w:eastAsia="zh-CN"/>
        </w:rPr>
        <w:t xml:space="preserve"> Baseline: (M,N,P,Mg,Ng) = (4,</w:t>
      </w:r>
      <w:r w:rsidRPr="0028103B">
        <w:rPr>
          <w:rFonts w:eastAsiaTheme="minorEastAsia" w:hint="eastAsia"/>
          <w:b/>
          <w:i/>
          <w:sz w:val="20"/>
          <w:szCs w:val="20"/>
          <w:lang w:eastAsia="zh-CN"/>
        </w:rPr>
        <w:t>4</w:t>
      </w:r>
      <w:r w:rsidRPr="0028103B">
        <w:rPr>
          <w:rFonts w:eastAsiaTheme="minorEastAsia"/>
          <w:b/>
          <w:i/>
          <w:sz w:val="20"/>
          <w:szCs w:val="20"/>
          <w:lang w:eastAsia="zh-CN"/>
        </w:rPr>
        <w:t>,2,2,2)</w:t>
      </w:r>
      <w:r w:rsidRPr="0028103B">
        <w:rPr>
          <w:rFonts w:eastAsiaTheme="minorEastAsia" w:hint="eastAsia"/>
          <w:b/>
          <w:i/>
          <w:sz w:val="20"/>
          <w:szCs w:val="20"/>
          <w:lang w:eastAsia="zh-CN"/>
        </w:rPr>
        <w:t xml:space="preserve"> , </w:t>
      </w:r>
      <w:r w:rsidRPr="0028103B">
        <w:rPr>
          <w:rFonts w:eastAsiaTheme="minorEastAsia"/>
          <w:b/>
          <w:i/>
          <w:sz w:val="20"/>
          <w:szCs w:val="20"/>
          <w:lang w:eastAsia="zh-CN"/>
        </w:rPr>
        <w:t>(d</w:t>
      </w:r>
      <w:r w:rsidRPr="0028103B">
        <w:rPr>
          <w:rFonts w:eastAsiaTheme="minorEastAsia"/>
          <w:b/>
          <w:i/>
          <w:sz w:val="20"/>
          <w:szCs w:val="20"/>
          <w:vertAlign w:val="subscript"/>
          <w:lang w:eastAsia="zh-CN"/>
        </w:rPr>
        <w:t>H</w:t>
      </w:r>
      <w:r w:rsidRPr="0028103B">
        <w:rPr>
          <w:rFonts w:eastAsiaTheme="minorEastAsia"/>
          <w:b/>
          <w:i/>
          <w:sz w:val="20"/>
          <w:szCs w:val="20"/>
          <w:lang w:eastAsia="zh-CN"/>
        </w:rPr>
        <w:t>,d</w:t>
      </w:r>
      <w:r w:rsidRPr="0028103B">
        <w:rPr>
          <w:rFonts w:eastAsiaTheme="minorEastAsia"/>
          <w:b/>
          <w:i/>
          <w:sz w:val="20"/>
          <w:szCs w:val="20"/>
          <w:vertAlign w:val="subscript"/>
          <w:lang w:eastAsia="zh-CN"/>
        </w:rPr>
        <w:t>V</w:t>
      </w:r>
      <w:r w:rsidRPr="0028103B">
        <w:rPr>
          <w:rFonts w:eastAsiaTheme="minorEastAsia"/>
          <w:b/>
          <w:i/>
          <w:sz w:val="20"/>
          <w:szCs w:val="20"/>
          <w:lang w:eastAsia="zh-CN"/>
        </w:rPr>
        <w:t>) = (0.5, 0.5)λ. (d</w:t>
      </w:r>
      <w:r w:rsidRPr="0028103B">
        <w:rPr>
          <w:rFonts w:eastAsiaTheme="minorEastAsia"/>
          <w:b/>
          <w:i/>
          <w:sz w:val="20"/>
          <w:szCs w:val="20"/>
          <w:vertAlign w:val="subscript"/>
          <w:lang w:eastAsia="zh-CN"/>
        </w:rPr>
        <w:t>g,H</w:t>
      </w:r>
      <w:r w:rsidRPr="0028103B">
        <w:rPr>
          <w:rFonts w:eastAsiaTheme="minorEastAsia"/>
          <w:b/>
          <w:i/>
          <w:sz w:val="20"/>
          <w:szCs w:val="20"/>
          <w:lang w:eastAsia="zh-CN"/>
        </w:rPr>
        <w:t>,d</w:t>
      </w:r>
      <w:r w:rsidRPr="0028103B">
        <w:rPr>
          <w:rFonts w:eastAsiaTheme="minorEastAsia"/>
          <w:b/>
          <w:i/>
          <w:sz w:val="20"/>
          <w:szCs w:val="20"/>
          <w:vertAlign w:val="subscript"/>
          <w:lang w:eastAsia="zh-CN"/>
        </w:rPr>
        <w:t>g,V</w:t>
      </w:r>
      <w:r w:rsidRPr="0028103B">
        <w:rPr>
          <w:rFonts w:eastAsiaTheme="minorEastAsia"/>
          <w:b/>
          <w:i/>
          <w:sz w:val="20"/>
          <w:szCs w:val="20"/>
          <w:lang w:eastAsia="zh-CN"/>
        </w:rPr>
        <w:t>) = (</w:t>
      </w:r>
      <w:r w:rsidRPr="0028103B">
        <w:rPr>
          <w:rFonts w:eastAsiaTheme="minorEastAsia" w:hint="eastAsia"/>
          <w:b/>
          <w:i/>
          <w:sz w:val="20"/>
          <w:szCs w:val="20"/>
          <w:lang w:eastAsia="zh-CN"/>
        </w:rPr>
        <w:t>2</w:t>
      </w:r>
      <w:r w:rsidRPr="0028103B">
        <w:rPr>
          <w:rFonts w:eastAsiaTheme="minorEastAsia"/>
          <w:b/>
          <w:i/>
          <w:sz w:val="20"/>
          <w:szCs w:val="20"/>
          <w:lang w:eastAsia="zh-CN"/>
        </w:rPr>
        <w:t>.0, 2.0)λ</w:t>
      </w:r>
      <w:r w:rsidRPr="0028103B">
        <w:rPr>
          <w:rFonts w:eastAsiaTheme="minorEastAsia" w:hint="eastAsia"/>
          <w:b/>
          <w:i/>
          <w:sz w:val="20"/>
          <w:szCs w:val="20"/>
          <w:lang w:eastAsia="zh-CN"/>
        </w:rPr>
        <w:t>;</w:t>
      </w:r>
    </w:p>
    <w:p w:rsidR="0028103B" w:rsidRPr="0028103B" w:rsidRDefault="0028103B" w:rsidP="0028103B">
      <w:pPr>
        <w:ind w:leftChars="118" w:left="283"/>
        <w:rPr>
          <w:rFonts w:eastAsiaTheme="minorEastAsia"/>
          <w:b/>
          <w:i/>
          <w:sz w:val="20"/>
          <w:szCs w:val="20"/>
          <w:lang w:eastAsia="zh-CN"/>
        </w:rPr>
      </w:pPr>
      <w:r w:rsidRPr="0028103B">
        <w:rPr>
          <w:rFonts w:eastAsiaTheme="minorEastAsia"/>
          <w:b/>
          <w:i/>
          <w:sz w:val="20"/>
          <w:szCs w:val="20"/>
          <w:lang w:eastAsia="zh-CN"/>
        </w:rPr>
        <w:t>70GHz:</w:t>
      </w:r>
    </w:p>
    <w:p w:rsidR="0028103B" w:rsidRPr="0028103B" w:rsidRDefault="0028103B" w:rsidP="0028103B">
      <w:pPr>
        <w:ind w:firstLine="720"/>
        <w:rPr>
          <w:rFonts w:eastAsiaTheme="minorEastAsia"/>
          <w:b/>
          <w:i/>
          <w:sz w:val="20"/>
          <w:szCs w:val="20"/>
          <w:lang w:eastAsia="zh-CN"/>
        </w:rPr>
      </w:pPr>
      <w:r w:rsidRPr="0028103B">
        <w:rPr>
          <w:rFonts w:eastAsiaTheme="minorEastAsia"/>
          <w:b/>
          <w:i/>
          <w:sz w:val="20"/>
          <w:szCs w:val="20"/>
          <w:lang w:eastAsia="zh-CN"/>
        </w:rPr>
        <w:t>- Baseline: (M,N,P,Mg,Ng) = (4,</w:t>
      </w:r>
      <w:r w:rsidRPr="0028103B">
        <w:rPr>
          <w:rFonts w:eastAsiaTheme="minorEastAsia" w:hint="eastAsia"/>
          <w:b/>
          <w:i/>
          <w:sz w:val="20"/>
          <w:szCs w:val="20"/>
          <w:lang w:eastAsia="zh-CN"/>
        </w:rPr>
        <w:t>4</w:t>
      </w:r>
      <w:r w:rsidRPr="0028103B">
        <w:rPr>
          <w:rFonts w:eastAsiaTheme="minorEastAsia"/>
          <w:b/>
          <w:i/>
          <w:sz w:val="20"/>
          <w:szCs w:val="20"/>
          <w:lang w:eastAsia="zh-CN"/>
        </w:rPr>
        <w:t>,2,2,2)</w:t>
      </w:r>
      <w:r w:rsidRPr="0028103B">
        <w:rPr>
          <w:rFonts w:eastAsiaTheme="minorEastAsia" w:hint="eastAsia"/>
          <w:b/>
          <w:i/>
          <w:sz w:val="20"/>
          <w:szCs w:val="20"/>
          <w:lang w:eastAsia="zh-CN"/>
        </w:rPr>
        <w:t xml:space="preserve"> , </w:t>
      </w:r>
      <w:r w:rsidRPr="0028103B">
        <w:rPr>
          <w:rFonts w:eastAsiaTheme="minorEastAsia"/>
          <w:b/>
          <w:i/>
          <w:sz w:val="20"/>
          <w:szCs w:val="20"/>
          <w:lang w:eastAsia="zh-CN"/>
        </w:rPr>
        <w:t>(d</w:t>
      </w:r>
      <w:r w:rsidRPr="0028103B">
        <w:rPr>
          <w:rFonts w:eastAsiaTheme="minorEastAsia"/>
          <w:b/>
          <w:i/>
          <w:sz w:val="20"/>
          <w:szCs w:val="20"/>
          <w:vertAlign w:val="subscript"/>
          <w:lang w:eastAsia="zh-CN"/>
        </w:rPr>
        <w:t>H</w:t>
      </w:r>
      <w:r w:rsidRPr="0028103B">
        <w:rPr>
          <w:rFonts w:eastAsiaTheme="minorEastAsia"/>
          <w:b/>
          <w:i/>
          <w:sz w:val="20"/>
          <w:szCs w:val="20"/>
          <w:lang w:eastAsia="zh-CN"/>
        </w:rPr>
        <w:t>,d</w:t>
      </w:r>
      <w:r w:rsidRPr="0028103B">
        <w:rPr>
          <w:rFonts w:eastAsiaTheme="minorEastAsia"/>
          <w:b/>
          <w:i/>
          <w:sz w:val="20"/>
          <w:szCs w:val="20"/>
          <w:vertAlign w:val="subscript"/>
          <w:lang w:eastAsia="zh-CN"/>
        </w:rPr>
        <w:t>V</w:t>
      </w:r>
      <w:r w:rsidRPr="0028103B">
        <w:rPr>
          <w:rFonts w:eastAsiaTheme="minorEastAsia"/>
          <w:b/>
          <w:i/>
          <w:sz w:val="20"/>
          <w:szCs w:val="20"/>
          <w:lang w:eastAsia="zh-CN"/>
        </w:rPr>
        <w:t>) = (0.5, 0.5)λ. (d</w:t>
      </w:r>
      <w:r w:rsidRPr="0028103B">
        <w:rPr>
          <w:rFonts w:eastAsiaTheme="minorEastAsia"/>
          <w:b/>
          <w:i/>
          <w:sz w:val="20"/>
          <w:szCs w:val="20"/>
          <w:vertAlign w:val="subscript"/>
          <w:lang w:eastAsia="zh-CN"/>
        </w:rPr>
        <w:t>g,H</w:t>
      </w:r>
      <w:r w:rsidRPr="0028103B">
        <w:rPr>
          <w:rFonts w:eastAsiaTheme="minorEastAsia"/>
          <w:b/>
          <w:i/>
          <w:sz w:val="20"/>
          <w:szCs w:val="20"/>
          <w:lang w:eastAsia="zh-CN"/>
        </w:rPr>
        <w:t>,d</w:t>
      </w:r>
      <w:r w:rsidRPr="0028103B">
        <w:rPr>
          <w:rFonts w:eastAsiaTheme="minorEastAsia"/>
          <w:b/>
          <w:i/>
          <w:sz w:val="20"/>
          <w:szCs w:val="20"/>
          <w:vertAlign w:val="subscript"/>
          <w:lang w:eastAsia="zh-CN"/>
        </w:rPr>
        <w:t>g,V</w:t>
      </w:r>
      <w:r w:rsidRPr="0028103B">
        <w:rPr>
          <w:rFonts w:eastAsiaTheme="minorEastAsia"/>
          <w:b/>
          <w:i/>
          <w:sz w:val="20"/>
          <w:szCs w:val="20"/>
          <w:lang w:eastAsia="zh-CN"/>
        </w:rPr>
        <w:t>) = (</w:t>
      </w:r>
      <w:r w:rsidRPr="0028103B">
        <w:rPr>
          <w:rFonts w:eastAsiaTheme="minorEastAsia" w:hint="eastAsia"/>
          <w:b/>
          <w:i/>
          <w:sz w:val="20"/>
          <w:szCs w:val="20"/>
          <w:lang w:eastAsia="zh-CN"/>
        </w:rPr>
        <w:t>2</w:t>
      </w:r>
      <w:r w:rsidRPr="0028103B">
        <w:rPr>
          <w:rFonts w:eastAsiaTheme="minorEastAsia"/>
          <w:b/>
          <w:i/>
          <w:sz w:val="20"/>
          <w:szCs w:val="20"/>
          <w:lang w:eastAsia="zh-CN"/>
        </w:rPr>
        <w:t>.0, 2.0)λ</w:t>
      </w:r>
      <w:r w:rsidRPr="0028103B">
        <w:rPr>
          <w:rFonts w:eastAsiaTheme="minorEastAsia" w:hint="eastAsia"/>
          <w:b/>
          <w:i/>
          <w:sz w:val="20"/>
          <w:szCs w:val="20"/>
          <w:lang w:eastAsia="zh-CN"/>
        </w:rPr>
        <w:t>;</w:t>
      </w:r>
    </w:p>
    <w:p w:rsidR="00F9764B" w:rsidRPr="00FD40CC" w:rsidRDefault="00F9764B" w:rsidP="0028103B">
      <w:pPr>
        <w:spacing w:before="120" w:after="120" w:line="271" w:lineRule="auto"/>
        <w:jc w:val="both"/>
        <w:rPr>
          <w:rFonts w:eastAsiaTheme="minorEastAsia"/>
          <w:sz w:val="20"/>
          <w:szCs w:val="20"/>
          <w:lang w:eastAsia="zh-CN"/>
        </w:rPr>
      </w:pPr>
      <w:r w:rsidRPr="00FD40CC">
        <w:rPr>
          <w:rFonts w:eastAsiaTheme="minorEastAsia"/>
          <w:b/>
          <w:i/>
          <w:sz w:val="20"/>
          <w:szCs w:val="20"/>
          <w:lang w:val="en-US" w:eastAsia="zh-CN"/>
        </w:rPr>
        <w:t xml:space="preserve">Proposal </w:t>
      </w:r>
      <w:r w:rsidR="0028103B">
        <w:rPr>
          <w:rFonts w:eastAsiaTheme="minorEastAsia" w:hint="eastAsia"/>
          <w:b/>
          <w:i/>
          <w:sz w:val="20"/>
          <w:szCs w:val="20"/>
          <w:lang w:val="en-US" w:eastAsia="zh-CN"/>
        </w:rPr>
        <w:t>5</w:t>
      </w:r>
      <w:r w:rsidRPr="00FD40CC">
        <w:rPr>
          <w:rFonts w:eastAsiaTheme="minorEastAsia"/>
          <w:b/>
          <w:i/>
          <w:sz w:val="20"/>
          <w:szCs w:val="20"/>
          <w:lang w:val="en-US" w:eastAsia="zh-CN"/>
        </w:rPr>
        <w:t>:</w:t>
      </w:r>
      <w:r w:rsidRPr="00FD40CC">
        <w:rPr>
          <w:rFonts w:eastAsiaTheme="minorEastAsia" w:hint="eastAsia"/>
          <w:b/>
          <w:i/>
          <w:sz w:val="20"/>
          <w:szCs w:val="20"/>
          <w:lang w:val="en-US" w:eastAsia="zh-CN"/>
        </w:rPr>
        <w:t xml:space="preserve"> </w:t>
      </w:r>
      <w:r w:rsidR="00B525CC" w:rsidRPr="00FD40CC">
        <w:rPr>
          <w:rFonts w:eastAsiaTheme="minorEastAsia"/>
          <w:b/>
          <w:i/>
          <w:sz w:val="20"/>
          <w:szCs w:val="20"/>
          <w:lang w:val="en-US" w:eastAsia="zh-CN"/>
        </w:rPr>
        <w:t xml:space="preserve">Support </w:t>
      </w:r>
      <w:r w:rsidRPr="00FD40CC">
        <w:rPr>
          <w:rFonts w:eastAsiaTheme="minorEastAsia" w:hint="eastAsia"/>
          <w:b/>
          <w:i/>
          <w:sz w:val="20"/>
          <w:szCs w:val="20"/>
          <w:lang w:val="en-US" w:eastAsia="zh-CN"/>
        </w:rPr>
        <w:t xml:space="preserve">the following </w:t>
      </w:r>
      <w:r w:rsidR="00B525CC" w:rsidRPr="00FD40CC">
        <w:rPr>
          <w:rFonts w:eastAsiaTheme="minorEastAsia"/>
          <w:b/>
          <w:i/>
          <w:sz w:val="20"/>
          <w:szCs w:val="20"/>
          <w:lang w:val="en-US" w:eastAsia="zh-CN"/>
        </w:rPr>
        <w:t xml:space="preserve">maximum number of </w:t>
      </w:r>
      <w:r w:rsidRPr="00FD40CC">
        <w:rPr>
          <w:rFonts w:eastAsiaTheme="minorEastAsia" w:hint="eastAsia"/>
          <w:b/>
          <w:i/>
          <w:sz w:val="20"/>
          <w:szCs w:val="20"/>
          <w:lang w:val="en-US" w:eastAsia="zh-CN"/>
        </w:rPr>
        <w:t>TXRU</w:t>
      </w:r>
      <w:r w:rsidR="00B525CC" w:rsidRPr="00FD40CC">
        <w:rPr>
          <w:rFonts w:eastAsiaTheme="minorEastAsia"/>
          <w:b/>
          <w:i/>
          <w:sz w:val="20"/>
          <w:szCs w:val="20"/>
          <w:lang w:val="en-US" w:eastAsia="zh-CN"/>
        </w:rPr>
        <w:t>s</w:t>
      </w:r>
      <w:r w:rsidRPr="00FD40CC">
        <w:rPr>
          <w:rFonts w:eastAsiaTheme="minorEastAsia" w:hint="eastAsia"/>
          <w:b/>
          <w:i/>
          <w:sz w:val="20"/>
          <w:szCs w:val="20"/>
          <w:lang w:val="en-US" w:eastAsia="zh-CN"/>
        </w:rPr>
        <w:t xml:space="preserve"> for NR evaluation assumption</w:t>
      </w:r>
      <w:r w:rsidR="00294916" w:rsidRPr="00FD40CC">
        <w:rPr>
          <w:rFonts w:eastAsiaTheme="minorEastAsia" w:hint="eastAsia"/>
          <w:b/>
          <w:i/>
          <w:sz w:val="20"/>
          <w:szCs w:val="20"/>
          <w:lang w:val="en-US" w:eastAsia="zh-CN"/>
        </w:rPr>
        <w:t>:</w:t>
      </w:r>
    </w:p>
    <w:p w:rsidR="00F9764B" w:rsidRPr="00FD40CC" w:rsidRDefault="00F9764B" w:rsidP="00F9764B">
      <w:pPr>
        <w:ind w:leftChars="118" w:left="283"/>
        <w:rPr>
          <w:rFonts w:eastAsiaTheme="minorEastAsia"/>
          <w:b/>
          <w:i/>
          <w:sz w:val="20"/>
          <w:szCs w:val="20"/>
          <w:lang w:eastAsia="zh-CN"/>
        </w:rPr>
      </w:pPr>
      <w:r w:rsidRPr="00FD40CC">
        <w:rPr>
          <w:rFonts w:eastAsiaTheme="minorEastAsia" w:hint="eastAsia"/>
          <w:b/>
          <w:i/>
          <w:sz w:val="20"/>
          <w:szCs w:val="20"/>
          <w:lang w:eastAsia="zh-CN"/>
        </w:rPr>
        <w:t>Below 6</w:t>
      </w:r>
      <w:r w:rsidRPr="00FD40CC">
        <w:rPr>
          <w:rFonts w:eastAsiaTheme="minorEastAsia"/>
          <w:b/>
          <w:i/>
          <w:sz w:val="20"/>
          <w:szCs w:val="20"/>
          <w:lang w:eastAsia="zh-CN"/>
        </w:rPr>
        <w:t xml:space="preserve">GHz: </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00B65E01">
        <w:rPr>
          <w:rFonts w:eastAsiaTheme="minorEastAsia"/>
          <w:b/>
          <w:i/>
          <w:sz w:val="20"/>
          <w:szCs w:val="20"/>
          <w:lang w:eastAsia="zh-CN"/>
        </w:rPr>
        <w:t>For TRP</w:t>
      </w:r>
      <w:r w:rsidRPr="00FD40CC">
        <w:rPr>
          <w:rFonts w:eastAsiaTheme="minorEastAsia"/>
          <w:b/>
          <w:i/>
          <w:sz w:val="20"/>
          <w:szCs w:val="20"/>
          <w:lang w:eastAsia="zh-CN"/>
        </w:rPr>
        <w:t xml:space="preserve">, the maximum number of TXRUs </w:t>
      </w:r>
      <w:r w:rsidRPr="00FD40CC">
        <w:rPr>
          <w:rFonts w:eastAsiaTheme="minorEastAsia" w:hint="eastAsia"/>
          <w:b/>
          <w:i/>
          <w:sz w:val="20"/>
          <w:szCs w:val="20"/>
          <w:lang w:eastAsia="zh-CN"/>
        </w:rPr>
        <w:t xml:space="preserve">is </w:t>
      </w:r>
      <w:r w:rsidRPr="00FD40CC">
        <w:rPr>
          <w:rFonts w:eastAsiaTheme="minorEastAsia"/>
          <w:b/>
          <w:i/>
          <w:sz w:val="20"/>
          <w:szCs w:val="20"/>
          <w:lang w:eastAsia="zh-CN"/>
        </w:rPr>
        <w:t>the number of antenna elements;</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 xml:space="preserve">For UE, the maximum number of TXRUs </w:t>
      </w:r>
      <w:r w:rsidRPr="00FD40CC">
        <w:rPr>
          <w:rFonts w:eastAsiaTheme="minorEastAsia" w:hint="eastAsia"/>
          <w:b/>
          <w:i/>
          <w:sz w:val="20"/>
          <w:szCs w:val="20"/>
          <w:lang w:eastAsia="zh-CN"/>
        </w:rPr>
        <w:t>is</w:t>
      </w:r>
      <w:r w:rsidRPr="00FD40CC">
        <w:rPr>
          <w:rFonts w:eastAsiaTheme="minorEastAsia"/>
          <w:b/>
          <w:i/>
          <w:sz w:val="20"/>
          <w:szCs w:val="20"/>
          <w:lang w:eastAsia="zh-CN"/>
        </w:rPr>
        <w:t xml:space="preserve"> the number of antenna elements;</w:t>
      </w:r>
    </w:p>
    <w:p w:rsidR="00F9764B" w:rsidRPr="00FD40CC" w:rsidRDefault="00F9764B" w:rsidP="00F9764B">
      <w:pPr>
        <w:ind w:leftChars="118" w:left="283"/>
        <w:rPr>
          <w:rFonts w:eastAsiaTheme="minorEastAsia"/>
          <w:b/>
          <w:i/>
          <w:sz w:val="20"/>
          <w:szCs w:val="20"/>
          <w:lang w:eastAsia="zh-CN"/>
        </w:rPr>
      </w:pPr>
      <w:r w:rsidRPr="00FD40CC">
        <w:rPr>
          <w:rFonts w:eastAsiaTheme="minorEastAsia" w:hint="eastAsia"/>
          <w:b/>
          <w:i/>
          <w:sz w:val="20"/>
          <w:szCs w:val="20"/>
          <w:lang w:eastAsia="zh-CN"/>
        </w:rPr>
        <w:t>Above 6</w:t>
      </w:r>
      <w:r w:rsidRPr="00FD40CC">
        <w:rPr>
          <w:rFonts w:eastAsiaTheme="minorEastAsia"/>
          <w:b/>
          <w:i/>
          <w:sz w:val="20"/>
          <w:szCs w:val="20"/>
          <w:lang w:eastAsia="zh-CN"/>
        </w:rPr>
        <w:t xml:space="preserve">GHz: </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00B65E01">
        <w:rPr>
          <w:rFonts w:eastAsiaTheme="minorEastAsia"/>
          <w:b/>
          <w:i/>
          <w:sz w:val="20"/>
          <w:szCs w:val="20"/>
          <w:lang w:eastAsia="zh-CN"/>
        </w:rPr>
        <w:t>For TRP</w:t>
      </w:r>
      <w:r w:rsidRPr="00FD40CC">
        <w:rPr>
          <w:rFonts w:eastAsiaTheme="minorEastAsia"/>
          <w:b/>
          <w:i/>
          <w:sz w:val="20"/>
          <w:szCs w:val="20"/>
          <w:lang w:eastAsia="zh-CN"/>
        </w:rPr>
        <w:t>, the maximum number of TXRUs is no less than 8;</w:t>
      </w:r>
    </w:p>
    <w:p w:rsidR="00F9764B" w:rsidRPr="00FD40CC" w:rsidRDefault="00F9764B" w:rsidP="00F9764B">
      <w:pPr>
        <w:ind w:firstLine="720"/>
        <w:rPr>
          <w:rFonts w:eastAsiaTheme="minorEastAsia"/>
          <w:b/>
          <w:i/>
          <w:sz w:val="20"/>
          <w:szCs w:val="20"/>
          <w:lang w:eastAsia="zh-CN"/>
        </w:rPr>
      </w:pPr>
      <w:r w:rsidRPr="00FD40CC">
        <w:rPr>
          <w:rFonts w:eastAsiaTheme="minorEastAsia" w:hint="eastAsia"/>
          <w:b/>
          <w:i/>
          <w:sz w:val="20"/>
          <w:szCs w:val="20"/>
          <w:lang w:eastAsia="zh-CN"/>
        </w:rPr>
        <w:t>-</w:t>
      </w:r>
      <w:r w:rsidRPr="00FD40CC">
        <w:rPr>
          <w:sz w:val="20"/>
          <w:szCs w:val="20"/>
        </w:rPr>
        <w:t xml:space="preserve"> </w:t>
      </w:r>
      <w:r w:rsidRPr="00FD40CC">
        <w:rPr>
          <w:rFonts w:eastAsiaTheme="minorEastAsia"/>
          <w:b/>
          <w:i/>
          <w:sz w:val="20"/>
          <w:szCs w:val="20"/>
          <w:lang w:eastAsia="zh-CN"/>
        </w:rPr>
        <w:t>For UE,</w:t>
      </w:r>
      <w:r w:rsidRPr="00FD40CC">
        <w:rPr>
          <w:sz w:val="20"/>
          <w:szCs w:val="20"/>
        </w:rPr>
        <w:t xml:space="preserve"> </w:t>
      </w:r>
      <w:r w:rsidRPr="00FD40CC">
        <w:rPr>
          <w:rFonts w:eastAsiaTheme="minorEastAsia"/>
          <w:b/>
          <w:i/>
          <w:sz w:val="20"/>
          <w:szCs w:val="20"/>
          <w:lang w:eastAsia="zh-CN"/>
        </w:rPr>
        <w:t>the maximum number of TXRUs is no less than 4;</w:t>
      </w:r>
    </w:p>
    <w:p w:rsidR="003C36E9" w:rsidRPr="001E7A06" w:rsidRDefault="003C36E9" w:rsidP="008404FE">
      <w:pPr>
        <w:pStyle w:val="Heading1"/>
        <w:numPr>
          <w:ilvl w:val="0"/>
          <w:numId w:val="0"/>
        </w:numPr>
        <w:spacing w:after="120"/>
        <w:rPr>
          <w:rFonts w:ascii="Times New Roman" w:hAnsi="Times New Roman"/>
          <w:b/>
          <w:szCs w:val="28"/>
          <w:lang w:val="en-US"/>
        </w:rPr>
      </w:pPr>
      <w:r w:rsidRPr="001E7A06">
        <w:rPr>
          <w:rFonts w:ascii="Times New Roman" w:hAnsi="Times New Roman"/>
          <w:b/>
          <w:szCs w:val="28"/>
          <w:lang w:val="en-US"/>
        </w:rPr>
        <w:t>References</w:t>
      </w:r>
    </w:p>
    <w:p w:rsidR="006A2A41" w:rsidRPr="001E7A06" w:rsidRDefault="006A2A41" w:rsidP="006F6ABF">
      <w:pPr>
        <w:pStyle w:val="ListParagraph"/>
        <w:widowControl w:val="0"/>
        <w:numPr>
          <w:ilvl w:val="0"/>
          <w:numId w:val="2"/>
        </w:numPr>
        <w:ind w:firstLineChars="0"/>
        <w:jc w:val="both"/>
        <w:rPr>
          <w:sz w:val="20"/>
          <w:szCs w:val="20"/>
        </w:rPr>
      </w:pPr>
      <w:bookmarkStart w:id="16" w:name="_Ref450722917"/>
      <w:bookmarkStart w:id="17" w:name="_Ref450127372"/>
      <w:bookmarkStart w:id="18" w:name="_Ref450289295"/>
      <w:bookmarkStart w:id="19" w:name="_Ref441666564"/>
      <w:bookmarkStart w:id="20" w:name="_Ref448955925"/>
      <w:bookmarkStart w:id="21" w:name="_Ref441750701"/>
      <w:r w:rsidRPr="001E7A06">
        <w:rPr>
          <w:sz w:val="20"/>
          <w:szCs w:val="20"/>
        </w:rPr>
        <w:t>3GPP RP-160671, New SID Proposal: Study on New Radio Access Technology, NTT DOCOMO, RAN #71.</w:t>
      </w:r>
      <w:bookmarkEnd w:id="16"/>
    </w:p>
    <w:p w:rsidR="005A5139" w:rsidRPr="00022B2D" w:rsidRDefault="006A2A41" w:rsidP="006F6ABF">
      <w:pPr>
        <w:pStyle w:val="ListParagraph"/>
        <w:widowControl w:val="0"/>
        <w:numPr>
          <w:ilvl w:val="0"/>
          <w:numId w:val="2"/>
        </w:numPr>
        <w:ind w:firstLineChars="0"/>
        <w:jc w:val="both"/>
        <w:rPr>
          <w:sz w:val="20"/>
          <w:szCs w:val="20"/>
        </w:rPr>
      </w:pPr>
      <w:bookmarkStart w:id="22" w:name="_Ref450722931"/>
      <w:r w:rsidRPr="001E7A06">
        <w:rPr>
          <w:sz w:val="20"/>
          <w:szCs w:val="20"/>
        </w:rPr>
        <w:t>3GPP TR38.913, Study on Scenarios and Requirements for Next Generation Access Technologies</w:t>
      </w:r>
      <w:bookmarkEnd w:id="17"/>
      <w:bookmarkEnd w:id="18"/>
      <w:bookmarkEnd w:id="22"/>
    </w:p>
    <w:p w:rsidR="00022B2D" w:rsidRPr="00022B2D" w:rsidRDefault="007E47F8" w:rsidP="006F6ABF">
      <w:pPr>
        <w:pStyle w:val="ListParagraph"/>
        <w:widowControl w:val="0"/>
        <w:numPr>
          <w:ilvl w:val="0"/>
          <w:numId w:val="2"/>
        </w:numPr>
        <w:ind w:firstLineChars="0"/>
        <w:jc w:val="both"/>
        <w:rPr>
          <w:sz w:val="20"/>
          <w:szCs w:val="20"/>
        </w:rPr>
      </w:pPr>
      <w:bookmarkStart w:id="23" w:name="_Ref458678277"/>
      <w:r w:rsidRPr="007E47F8">
        <w:rPr>
          <w:sz w:val="20"/>
          <w:szCs w:val="20"/>
        </w:rPr>
        <w:t>NR</w:t>
      </w:r>
      <w:r>
        <w:rPr>
          <w:rFonts w:eastAsiaTheme="minorEastAsia" w:hint="eastAsia"/>
          <w:sz w:val="20"/>
          <w:szCs w:val="20"/>
          <w:lang w:eastAsia="zh-CN"/>
        </w:rPr>
        <w:t xml:space="preserve"> </w:t>
      </w:r>
      <w:r w:rsidRPr="007E47F8">
        <w:rPr>
          <w:sz w:val="20"/>
          <w:szCs w:val="20"/>
        </w:rPr>
        <w:t>evaluation assumption after RAN1#85</w:t>
      </w:r>
      <w:r w:rsidR="00022B2D" w:rsidRPr="00022B2D">
        <w:rPr>
          <w:sz w:val="20"/>
          <w:szCs w:val="20"/>
        </w:rPr>
        <w:t>,</w:t>
      </w:r>
      <w:r w:rsidR="00B65E01">
        <w:rPr>
          <w:sz w:val="20"/>
          <w:szCs w:val="20"/>
        </w:rPr>
        <w:t xml:space="preserve"> NTT</w:t>
      </w:r>
      <w:r w:rsidR="001E097C">
        <w:rPr>
          <w:rFonts w:eastAsiaTheme="minorEastAsia" w:hint="eastAsia"/>
          <w:sz w:val="20"/>
          <w:szCs w:val="20"/>
          <w:lang w:eastAsia="zh-CN"/>
        </w:rPr>
        <w:t xml:space="preserve"> </w:t>
      </w:r>
      <w:r w:rsidR="00022B2D">
        <w:rPr>
          <w:rFonts w:eastAsiaTheme="minorEastAsia" w:hint="eastAsia"/>
          <w:sz w:val="20"/>
          <w:szCs w:val="20"/>
          <w:lang w:eastAsia="zh-CN"/>
        </w:rPr>
        <w:t>D</w:t>
      </w:r>
      <w:bookmarkEnd w:id="23"/>
      <w:r w:rsidR="00B65E01">
        <w:rPr>
          <w:rFonts w:eastAsiaTheme="minorEastAsia" w:hint="eastAsia"/>
          <w:sz w:val="20"/>
          <w:szCs w:val="20"/>
          <w:lang w:eastAsia="zh-CN"/>
        </w:rPr>
        <w:t>OCOMO</w:t>
      </w:r>
    </w:p>
    <w:p w:rsidR="007F0AD3" w:rsidRPr="004B7FED" w:rsidRDefault="00001C06" w:rsidP="001312C1">
      <w:pPr>
        <w:pStyle w:val="ListParagraph"/>
        <w:widowControl w:val="0"/>
        <w:numPr>
          <w:ilvl w:val="0"/>
          <w:numId w:val="2"/>
        </w:numPr>
        <w:ind w:firstLineChars="0"/>
        <w:jc w:val="both"/>
        <w:rPr>
          <w:sz w:val="20"/>
          <w:szCs w:val="20"/>
        </w:rPr>
      </w:pPr>
      <w:bookmarkStart w:id="24" w:name="_Ref458678279"/>
      <w:r w:rsidRPr="00F9764B">
        <w:rPr>
          <w:sz w:val="20"/>
          <w:szCs w:val="20"/>
        </w:rPr>
        <w:t>R1-163863, WF on antenna modelling and related parameters for NR evaluations, Intel, Samsung, CATT</w:t>
      </w:r>
      <w:bookmarkEnd w:id="19"/>
      <w:bookmarkEnd w:id="20"/>
      <w:bookmarkEnd w:id="21"/>
      <w:bookmarkEnd w:id="24"/>
    </w:p>
    <w:p w:rsidR="004B7FED" w:rsidRPr="004B7FED" w:rsidRDefault="004B7FED" w:rsidP="001312C1">
      <w:pPr>
        <w:pStyle w:val="ListParagraph"/>
        <w:widowControl w:val="0"/>
        <w:numPr>
          <w:ilvl w:val="0"/>
          <w:numId w:val="2"/>
        </w:numPr>
        <w:ind w:firstLineChars="0"/>
        <w:jc w:val="both"/>
        <w:rPr>
          <w:sz w:val="20"/>
          <w:szCs w:val="20"/>
        </w:rPr>
      </w:pPr>
      <w:r w:rsidRPr="004B7FED">
        <w:rPr>
          <w:sz w:val="20"/>
          <w:szCs w:val="20"/>
        </w:rPr>
        <w:t>R1-166222, Evaluation and analysis on coverage issue of initial access for NR above 6GHz</w:t>
      </w:r>
      <w:r w:rsidRPr="004B7FED">
        <w:rPr>
          <w:rFonts w:hint="eastAsia"/>
          <w:sz w:val="20"/>
          <w:szCs w:val="20"/>
        </w:rPr>
        <w:t>,</w:t>
      </w:r>
      <w:r w:rsidRPr="004B7FED">
        <w:rPr>
          <w:sz w:val="20"/>
          <w:szCs w:val="20"/>
        </w:rPr>
        <w:t xml:space="preserve"> Z</w:t>
      </w:r>
      <w:r w:rsidRPr="004B7FED">
        <w:rPr>
          <w:rFonts w:hint="eastAsia"/>
          <w:sz w:val="20"/>
          <w:szCs w:val="20"/>
        </w:rPr>
        <w:t>TE</w:t>
      </w:r>
    </w:p>
    <w:sectPr w:rsidR="004B7FED" w:rsidRPr="004B7FED" w:rsidSect="00A40E17">
      <w:footerReference w:type="default" r:id="rId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0A5" w:rsidRDefault="007140A5">
      <w:r>
        <w:separator/>
      </w:r>
    </w:p>
  </w:endnote>
  <w:endnote w:type="continuationSeparator" w:id="0">
    <w:p w:rsidR="007140A5" w:rsidRDefault="007140A5">
      <w:r>
        <w:continuationSeparator/>
      </w:r>
    </w:p>
  </w:endnote>
  <w:endnote w:type="continuationNotice" w:id="1">
    <w:p w:rsidR="007140A5" w:rsidRDefault="00714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F2654D" w:rsidRDefault="00AF758C">
        <w:pPr>
          <w:pStyle w:val="Footer"/>
          <w:jc w:val="center"/>
        </w:pPr>
        <w:r>
          <w:fldChar w:fldCharType="begin"/>
        </w:r>
        <w:r w:rsidR="00F2654D">
          <w:instrText xml:space="preserve"> PAGE   \* MERGEFORMAT </w:instrText>
        </w:r>
        <w:r>
          <w:fldChar w:fldCharType="separate"/>
        </w:r>
        <w:r w:rsidR="00F40339">
          <w:rPr>
            <w:noProof/>
          </w:rPr>
          <w:t>1</w:t>
        </w:r>
        <w:r>
          <w:rPr>
            <w:noProof/>
          </w:rPr>
          <w:fldChar w:fldCharType="end"/>
        </w:r>
      </w:p>
    </w:sdtContent>
  </w:sdt>
  <w:p w:rsidR="00F2654D" w:rsidRDefault="00F2654D">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0A5" w:rsidRDefault="007140A5">
      <w:r>
        <w:separator/>
      </w:r>
    </w:p>
  </w:footnote>
  <w:footnote w:type="continuationSeparator" w:id="0">
    <w:p w:rsidR="007140A5" w:rsidRDefault="007140A5">
      <w:r>
        <w:continuationSeparator/>
      </w:r>
    </w:p>
  </w:footnote>
  <w:footnote w:type="continuationNotice" w:id="1">
    <w:p w:rsidR="007140A5" w:rsidRDefault="007140A5"/>
  </w:footnote>
  <w:footnote w:id="2">
    <w:p w:rsidR="00F2654D" w:rsidRDefault="00F2654D" w:rsidP="00B740E3">
      <w:pPr>
        <w:snapToGrid w:val="0"/>
        <w:spacing w:afterLines="50" w:after="120"/>
        <w:jc w:val="both"/>
        <w:rPr>
          <w:rFonts w:eastAsiaTheme="minorEastAsia"/>
          <w:sz w:val="22"/>
          <w:szCs w:val="22"/>
          <w:lang w:eastAsia="zh-CN"/>
        </w:rPr>
      </w:pPr>
      <w:r>
        <w:rPr>
          <w:rStyle w:val="FootnoteReference"/>
        </w:rPr>
        <w:footnoteRef/>
      </w:r>
      <w:r>
        <w:t xml:space="preserve"> </w:t>
      </w:r>
      <w:r w:rsidRPr="00061C40">
        <w:rPr>
          <w:rFonts w:eastAsiaTheme="minorEastAsia" w:hint="eastAsia"/>
          <w:sz w:val="18"/>
          <w:szCs w:val="22"/>
          <w:lang w:eastAsia="zh-CN"/>
        </w:rPr>
        <w:t xml:space="preserve">The </w:t>
      </w:r>
      <w:r w:rsidRPr="00061C40">
        <w:rPr>
          <w:rFonts w:eastAsiaTheme="minorEastAsia"/>
          <w:sz w:val="18"/>
          <w:szCs w:val="22"/>
          <w:lang w:eastAsia="zh-CN"/>
        </w:rPr>
        <w:t>equivalent isotropically radiated power (EIRP) is the amount of power that a theoretical isotropic antenna (which evenly distributes power in all directions) would emit to produce the peak power density observed in the direction of maximum antenna gain.</w:t>
      </w:r>
      <w:r w:rsidRPr="00061C40">
        <w:rPr>
          <w:rFonts w:eastAsiaTheme="minorEastAsia" w:hint="eastAsia"/>
          <w:sz w:val="18"/>
          <w:szCs w:val="22"/>
          <w:lang w:eastAsia="zh-CN"/>
        </w:rPr>
        <w:t xml:space="preserve"> To be more specific, </w:t>
      </w:r>
    </w:p>
    <w:p w:rsidR="00F2654D" w:rsidRDefault="00F2654D" w:rsidP="00B740E3">
      <w:pPr>
        <w:snapToGrid w:val="0"/>
        <w:spacing w:afterLines="50" w:after="120"/>
        <w:jc w:val="center"/>
        <w:rPr>
          <w:rFonts w:eastAsiaTheme="minorEastAsia"/>
          <w:lang w:eastAsia="zh-CN"/>
        </w:rPr>
      </w:pPr>
      <w:r w:rsidRPr="005B11CE">
        <w:rPr>
          <w:position w:val="-10"/>
        </w:rPr>
        <w:object w:dxaOrig="2002"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1pt;height:15pt">
            <v:imagedata r:id="rId1" o:title=""/>
          </v:shape>
          <o:OLEObject Type="Embed" ProgID="Equation.DSMT4" ShapeID="_x0000_i1026" DrawAspect="Content" ObjectID="_1533402918" r:id="rId2"/>
        </w:object>
      </w:r>
    </w:p>
    <w:p w:rsidR="00F2654D" w:rsidRPr="00390377" w:rsidRDefault="00F2654D" w:rsidP="00B740E3">
      <w:pPr>
        <w:snapToGrid w:val="0"/>
        <w:spacing w:afterLines="50" w:after="120"/>
        <w:jc w:val="both"/>
        <w:rPr>
          <w:rFonts w:eastAsiaTheme="minorEastAsia"/>
          <w:sz w:val="18"/>
          <w:szCs w:val="22"/>
          <w:lang w:eastAsia="zh-CN"/>
        </w:rPr>
      </w:pPr>
      <w:r w:rsidRPr="00061C40">
        <w:rPr>
          <w:rFonts w:eastAsiaTheme="minorEastAsia" w:hint="eastAsia"/>
          <w:sz w:val="18"/>
          <w:szCs w:val="22"/>
          <w:lang w:eastAsia="zh-CN"/>
        </w:rPr>
        <w:t>where</w:t>
      </w:r>
      <w:r w:rsidRPr="00390377">
        <w:t xml:space="preserve"> </w:t>
      </w:r>
      <w:r w:rsidRPr="005B11CE">
        <w:rPr>
          <w:position w:val="-10"/>
        </w:rPr>
        <w:object w:dxaOrig="932" w:dyaOrig="300">
          <v:shape id="_x0000_i1028" type="#_x0000_t75" style="width:46.6pt;height:15pt">
            <v:imagedata r:id="rId3" o:title=""/>
          </v:shape>
          <o:OLEObject Type="Embed" ProgID="Equation.DSMT4" ShapeID="_x0000_i1028" DrawAspect="Content" ObjectID="_1533402919" r:id="rId4"/>
        </w:object>
      </w:r>
      <w:r w:rsidRPr="00061C40">
        <w:rPr>
          <w:rFonts w:eastAsiaTheme="minorEastAsia" w:hint="eastAsia"/>
          <w:sz w:val="18"/>
          <w:szCs w:val="22"/>
          <w:lang w:eastAsia="zh-CN"/>
        </w:rPr>
        <w:t xml:space="preserve">and </w:t>
      </w:r>
      <w:r w:rsidRPr="005B11CE">
        <w:rPr>
          <w:position w:val="-10"/>
        </w:rPr>
        <w:object w:dxaOrig="254" w:dyaOrig="300">
          <v:shape id="_x0000_i1030" type="#_x0000_t75" style="width:12.7pt;height:15pt">
            <v:imagedata r:id="rId5" o:title=""/>
          </v:shape>
          <o:OLEObject Type="Embed" ProgID="Equation.DSMT4" ShapeID="_x0000_i1030" DrawAspect="Content" ObjectID="_1533402920" r:id="rId6"/>
        </w:object>
      </w:r>
      <w:r w:rsidRPr="00061C40">
        <w:rPr>
          <w:rFonts w:eastAsiaTheme="minorEastAsia" w:hint="eastAsia"/>
          <w:sz w:val="18"/>
          <w:szCs w:val="22"/>
          <w:lang w:eastAsia="zh-CN"/>
        </w:rPr>
        <w:t>are in dB</w:t>
      </w:r>
      <w:r>
        <w:rPr>
          <w:rFonts w:eastAsiaTheme="minorEastAsia" w:hint="eastAsia"/>
          <w:sz w:val="18"/>
          <w:szCs w:val="22"/>
          <w:lang w:eastAsia="zh-CN"/>
        </w:rPr>
        <w:t xml:space="preserve">, </w:t>
      </w:r>
      <w:r w:rsidRPr="00061C40">
        <w:rPr>
          <w:rFonts w:eastAsiaTheme="minorEastAsia" w:hint="eastAsia"/>
          <w:sz w:val="18"/>
          <w:szCs w:val="22"/>
          <w:lang w:eastAsia="zh-CN"/>
        </w:rPr>
        <w:t xml:space="preserve">and antenna gain </w:t>
      </w:r>
      <w:r w:rsidRPr="005B11CE">
        <w:rPr>
          <w:position w:val="-10"/>
        </w:rPr>
        <w:object w:dxaOrig="655" w:dyaOrig="300">
          <v:shape id="_x0000_i1032" type="#_x0000_t75" style="width:32.75pt;height:15pt">
            <v:imagedata r:id="rId7" o:title=""/>
          </v:shape>
          <o:OLEObject Type="Embed" ProgID="Equation.DSMT4" ShapeID="_x0000_i1032" DrawAspect="Content" ObjectID="_1533402921" r:id="rId8"/>
        </w:object>
      </w:r>
      <w:r w:rsidRPr="00061C40">
        <w:rPr>
          <w:rFonts w:eastAsiaTheme="minorEastAsia" w:hint="eastAsia"/>
          <w:sz w:val="18"/>
          <w:szCs w:val="22"/>
          <w:lang w:eastAsia="zh-CN"/>
        </w:rPr>
        <w:t>is expressed in dBi, relative to a theoretical isotropic reference antenna. For link-level simulation, P</w:t>
      </w:r>
      <w:r w:rsidRPr="00061C40">
        <w:rPr>
          <w:rFonts w:eastAsiaTheme="minorEastAsia" w:hint="eastAsia"/>
          <w:sz w:val="18"/>
          <w:szCs w:val="22"/>
          <w:vertAlign w:val="subscript"/>
          <w:lang w:eastAsia="zh-CN"/>
        </w:rPr>
        <w:t>T</w:t>
      </w:r>
      <w:r w:rsidRPr="00061C40">
        <w:rPr>
          <w:rFonts w:eastAsiaTheme="minorEastAsia" w:hint="eastAsia"/>
          <w:sz w:val="18"/>
          <w:szCs w:val="22"/>
          <w:lang w:eastAsia="zh-CN"/>
        </w:rPr>
        <w:t xml:space="preserve"> =0dBm as default.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54804"/>
    <w:multiLevelType w:val="hybridMultilevel"/>
    <w:tmpl w:val="6B96BBAE"/>
    <w:lvl w:ilvl="0" w:tplc="26365A3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69E7C70"/>
    <w:multiLevelType w:val="hybridMultilevel"/>
    <w:tmpl w:val="5CB4FAE6"/>
    <w:lvl w:ilvl="0" w:tplc="5F62897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703157D4"/>
    <w:multiLevelType w:val="multilevel"/>
    <w:tmpl w:val="D7B4AE0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DFD32C9"/>
    <w:multiLevelType w:val="hybridMultilevel"/>
    <w:tmpl w:val="E7E8724E"/>
    <w:lvl w:ilvl="0" w:tplc="B3D6AE9A">
      <w:start w:val="1"/>
      <w:numFmt w:val="bullet"/>
      <w:lvlText w:val="–"/>
      <w:lvlJc w:val="left"/>
      <w:pPr>
        <w:tabs>
          <w:tab w:val="num" w:pos="720"/>
        </w:tabs>
        <w:ind w:left="720" w:hanging="360"/>
      </w:pPr>
      <w:rPr>
        <w:rFonts w:ascii="Arial" w:hAnsi="Arial" w:hint="default"/>
      </w:rPr>
    </w:lvl>
    <w:lvl w:ilvl="1" w:tplc="D5FCBCD6">
      <w:start w:val="1"/>
      <w:numFmt w:val="bullet"/>
      <w:lvlText w:val="–"/>
      <w:lvlJc w:val="left"/>
      <w:pPr>
        <w:tabs>
          <w:tab w:val="num" w:pos="1440"/>
        </w:tabs>
        <w:ind w:left="1440" w:hanging="360"/>
      </w:pPr>
      <w:rPr>
        <w:rFonts w:ascii="Arial" w:hAnsi="Arial" w:hint="default"/>
      </w:rPr>
    </w:lvl>
    <w:lvl w:ilvl="2" w:tplc="16B0A616" w:tentative="1">
      <w:start w:val="1"/>
      <w:numFmt w:val="bullet"/>
      <w:lvlText w:val="–"/>
      <w:lvlJc w:val="left"/>
      <w:pPr>
        <w:tabs>
          <w:tab w:val="num" w:pos="2160"/>
        </w:tabs>
        <w:ind w:left="2160" w:hanging="360"/>
      </w:pPr>
      <w:rPr>
        <w:rFonts w:ascii="Arial" w:hAnsi="Arial" w:hint="default"/>
      </w:rPr>
    </w:lvl>
    <w:lvl w:ilvl="3" w:tplc="2F02E6A4" w:tentative="1">
      <w:start w:val="1"/>
      <w:numFmt w:val="bullet"/>
      <w:lvlText w:val="–"/>
      <w:lvlJc w:val="left"/>
      <w:pPr>
        <w:tabs>
          <w:tab w:val="num" w:pos="2880"/>
        </w:tabs>
        <w:ind w:left="2880" w:hanging="360"/>
      </w:pPr>
      <w:rPr>
        <w:rFonts w:ascii="Arial" w:hAnsi="Arial" w:hint="default"/>
      </w:rPr>
    </w:lvl>
    <w:lvl w:ilvl="4" w:tplc="C5361E44" w:tentative="1">
      <w:start w:val="1"/>
      <w:numFmt w:val="bullet"/>
      <w:lvlText w:val="–"/>
      <w:lvlJc w:val="left"/>
      <w:pPr>
        <w:tabs>
          <w:tab w:val="num" w:pos="3600"/>
        </w:tabs>
        <w:ind w:left="3600" w:hanging="360"/>
      </w:pPr>
      <w:rPr>
        <w:rFonts w:ascii="Arial" w:hAnsi="Arial" w:hint="default"/>
      </w:rPr>
    </w:lvl>
    <w:lvl w:ilvl="5" w:tplc="5E64A2F0" w:tentative="1">
      <w:start w:val="1"/>
      <w:numFmt w:val="bullet"/>
      <w:lvlText w:val="–"/>
      <w:lvlJc w:val="left"/>
      <w:pPr>
        <w:tabs>
          <w:tab w:val="num" w:pos="4320"/>
        </w:tabs>
        <w:ind w:left="4320" w:hanging="360"/>
      </w:pPr>
      <w:rPr>
        <w:rFonts w:ascii="Arial" w:hAnsi="Arial" w:hint="default"/>
      </w:rPr>
    </w:lvl>
    <w:lvl w:ilvl="6" w:tplc="6E901E2E" w:tentative="1">
      <w:start w:val="1"/>
      <w:numFmt w:val="bullet"/>
      <w:lvlText w:val="–"/>
      <w:lvlJc w:val="left"/>
      <w:pPr>
        <w:tabs>
          <w:tab w:val="num" w:pos="5040"/>
        </w:tabs>
        <w:ind w:left="5040" w:hanging="360"/>
      </w:pPr>
      <w:rPr>
        <w:rFonts w:ascii="Arial" w:hAnsi="Arial" w:hint="default"/>
      </w:rPr>
    </w:lvl>
    <w:lvl w:ilvl="7" w:tplc="496AF0C0" w:tentative="1">
      <w:start w:val="1"/>
      <w:numFmt w:val="bullet"/>
      <w:lvlText w:val="–"/>
      <w:lvlJc w:val="left"/>
      <w:pPr>
        <w:tabs>
          <w:tab w:val="num" w:pos="5760"/>
        </w:tabs>
        <w:ind w:left="5760" w:hanging="360"/>
      </w:pPr>
      <w:rPr>
        <w:rFonts w:ascii="Arial" w:hAnsi="Arial" w:hint="default"/>
      </w:rPr>
    </w:lvl>
    <w:lvl w:ilvl="8" w:tplc="8760DE6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0"/>
  </w:num>
  <w:num w:numId="4">
    <w:abstractNumId w:val="3"/>
  </w:num>
  <w:num w:numId="5">
    <w:abstractNumId w:val="1"/>
  </w:num>
  <w:num w:numId="6">
    <w:abstractNumId w:val="5"/>
  </w:num>
  <w:num w:numId="7">
    <w:abstractNumId w:val="4"/>
  </w:num>
  <w:num w:numId="8">
    <w:abstractNumId w:val="5"/>
  </w:num>
  <w:num w:numId="9">
    <w:abstractNumId w:val="6"/>
  </w:num>
  <w:num w:numId="10">
    <w:abstractNumId w:val="5"/>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06"/>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2B2D"/>
    <w:rsid w:val="000232EB"/>
    <w:rsid w:val="000237E5"/>
    <w:rsid w:val="00023F6F"/>
    <w:rsid w:val="0002481A"/>
    <w:rsid w:val="00024994"/>
    <w:rsid w:val="000267E0"/>
    <w:rsid w:val="00026842"/>
    <w:rsid w:val="00027827"/>
    <w:rsid w:val="0003017A"/>
    <w:rsid w:val="00030E3B"/>
    <w:rsid w:val="0003131B"/>
    <w:rsid w:val="00031864"/>
    <w:rsid w:val="0003226C"/>
    <w:rsid w:val="00032387"/>
    <w:rsid w:val="000328FA"/>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690B"/>
    <w:rsid w:val="0005752E"/>
    <w:rsid w:val="000578EB"/>
    <w:rsid w:val="00060A9F"/>
    <w:rsid w:val="000618A2"/>
    <w:rsid w:val="00061C40"/>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8F3"/>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91D"/>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4354"/>
    <w:rsid w:val="000B4A27"/>
    <w:rsid w:val="000B53E8"/>
    <w:rsid w:val="000B5B4B"/>
    <w:rsid w:val="000B60DF"/>
    <w:rsid w:val="000B73ED"/>
    <w:rsid w:val="000B7582"/>
    <w:rsid w:val="000B7EB4"/>
    <w:rsid w:val="000C0439"/>
    <w:rsid w:val="000C07B6"/>
    <w:rsid w:val="000C0A98"/>
    <w:rsid w:val="000C14B8"/>
    <w:rsid w:val="000C1793"/>
    <w:rsid w:val="000C1BC6"/>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0B74"/>
    <w:rsid w:val="000E11E0"/>
    <w:rsid w:val="000E1BB9"/>
    <w:rsid w:val="000E273C"/>
    <w:rsid w:val="000E2856"/>
    <w:rsid w:val="000E2C03"/>
    <w:rsid w:val="000E41A0"/>
    <w:rsid w:val="000E41A8"/>
    <w:rsid w:val="000E4621"/>
    <w:rsid w:val="000E4772"/>
    <w:rsid w:val="000E4A8F"/>
    <w:rsid w:val="000E58EF"/>
    <w:rsid w:val="000E5CFD"/>
    <w:rsid w:val="000E6280"/>
    <w:rsid w:val="000E64B2"/>
    <w:rsid w:val="000E658F"/>
    <w:rsid w:val="000E6F66"/>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47"/>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2C1"/>
    <w:rsid w:val="0013192F"/>
    <w:rsid w:val="0013276B"/>
    <w:rsid w:val="001328A7"/>
    <w:rsid w:val="001331FC"/>
    <w:rsid w:val="001333E6"/>
    <w:rsid w:val="001336FF"/>
    <w:rsid w:val="00133A49"/>
    <w:rsid w:val="00135258"/>
    <w:rsid w:val="00135A72"/>
    <w:rsid w:val="00136975"/>
    <w:rsid w:val="0013744D"/>
    <w:rsid w:val="00137A9F"/>
    <w:rsid w:val="00137C80"/>
    <w:rsid w:val="001403A9"/>
    <w:rsid w:val="00140746"/>
    <w:rsid w:val="00140CB1"/>
    <w:rsid w:val="00140E96"/>
    <w:rsid w:val="00141385"/>
    <w:rsid w:val="00141E14"/>
    <w:rsid w:val="00141E9D"/>
    <w:rsid w:val="00141F79"/>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47931"/>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824"/>
    <w:rsid w:val="00183984"/>
    <w:rsid w:val="00183AC7"/>
    <w:rsid w:val="00183F0B"/>
    <w:rsid w:val="00184EC6"/>
    <w:rsid w:val="0018683D"/>
    <w:rsid w:val="00186B9A"/>
    <w:rsid w:val="00186DCA"/>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061"/>
    <w:rsid w:val="001A3245"/>
    <w:rsid w:val="001A355A"/>
    <w:rsid w:val="001A3C72"/>
    <w:rsid w:val="001A4489"/>
    <w:rsid w:val="001A4A41"/>
    <w:rsid w:val="001A4EDB"/>
    <w:rsid w:val="001A523B"/>
    <w:rsid w:val="001A5D3C"/>
    <w:rsid w:val="001A643C"/>
    <w:rsid w:val="001A6497"/>
    <w:rsid w:val="001A669A"/>
    <w:rsid w:val="001A71F8"/>
    <w:rsid w:val="001A7D7E"/>
    <w:rsid w:val="001B0002"/>
    <w:rsid w:val="001B0527"/>
    <w:rsid w:val="001B218A"/>
    <w:rsid w:val="001B2654"/>
    <w:rsid w:val="001B325F"/>
    <w:rsid w:val="001B34B9"/>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2448"/>
    <w:rsid w:val="001C27C7"/>
    <w:rsid w:val="001C28A1"/>
    <w:rsid w:val="001C2B7E"/>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738"/>
    <w:rsid w:val="001D293C"/>
    <w:rsid w:val="001D2B0B"/>
    <w:rsid w:val="001D2B3F"/>
    <w:rsid w:val="001D2BE8"/>
    <w:rsid w:val="001D305A"/>
    <w:rsid w:val="001D33FE"/>
    <w:rsid w:val="001D3A8B"/>
    <w:rsid w:val="001D475D"/>
    <w:rsid w:val="001D47B9"/>
    <w:rsid w:val="001D5282"/>
    <w:rsid w:val="001D5743"/>
    <w:rsid w:val="001D5E68"/>
    <w:rsid w:val="001D6CD8"/>
    <w:rsid w:val="001D7249"/>
    <w:rsid w:val="001D7763"/>
    <w:rsid w:val="001D77B0"/>
    <w:rsid w:val="001D78F0"/>
    <w:rsid w:val="001E006A"/>
    <w:rsid w:val="001E097C"/>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7C5"/>
    <w:rsid w:val="00202E53"/>
    <w:rsid w:val="0020323E"/>
    <w:rsid w:val="002032EA"/>
    <w:rsid w:val="00203769"/>
    <w:rsid w:val="00203798"/>
    <w:rsid w:val="0020426C"/>
    <w:rsid w:val="00204440"/>
    <w:rsid w:val="00204565"/>
    <w:rsid w:val="00204C8C"/>
    <w:rsid w:val="00204F35"/>
    <w:rsid w:val="00204FA6"/>
    <w:rsid w:val="00206161"/>
    <w:rsid w:val="0020639E"/>
    <w:rsid w:val="00206AE5"/>
    <w:rsid w:val="00206E5D"/>
    <w:rsid w:val="00207007"/>
    <w:rsid w:val="00210956"/>
    <w:rsid w:val="002115A8"/>
    <w:rsid w:val="00211896"/>
    <w:rsid w:val="00211C36"/>
    <w:rsid w:val="00211F5A"/>
    <w:rsid w:val="002122B1"/>
    <w:rsid w:val="00212EFB"/>
    <w:rsid w:val="002130DF"/>
    <w:rsid w:val="00213250"/>
    <w:rsid w:val="00213740"/>
    <w:rsid w:val="002142C6"/>
    <w:rsid w:val="00214C20"/>
    <w:rsid w:val="00215866"/>
    <w:rsid w:val="00215C1C"/>
    <w:rsid w:val="002164B4"/>
    <w:rsid w:val="00216B34"/>
    <w:rsid w:val="00216D1C"/>
    <w:rsid w:val="0022056F"/>
    <w:rsid w:val="00220A75"/>
    <w:rsid w:val="002215A6"/>
    <w:rsid w:val="002225B1"/>
    <w:rsid w:val="00222689"/>
    <w:rsid w:val="002226BA"/>
    <w:rsid w:val="00223143"/>
    <w:rsid w:val="002261DF"/>
    <w:rsid w:val="0022633E"/>
    <w:rsid w:val="00226414"/>
    <w:rsid w:val="00226747"/>
    <w:rsid w:val="002271BB"/>
    <w:rsid w:val="002302CE"/>
    <w:rsid w:val="002310FF"/>
    <w:rsid w:val="002311FC"/>
    <w:rsid w:val="002315F6"/>
    <w:rsid w:val="00231BED"/>
    <w:rsid w:val="00231F51"/>
    <w:rsid w:val="002321AC"/>
    <w:rsid w:val="00232AAD"/>
    <w:rsid w:val="00233B5E"/>
    <w:rsid w:val="00233CD1"/>
    <w:rsid w:val="002347DD"/>
    <w:rsid w:val="00235D39"/>
    <w:rsid w:val="00236768"/>
    <w:rsid w:val="00236A00"/>
    <w:rsid w:val="0023753C"/>
    <w:rsid w:val="00237738"/>
    <w:rsid w:val="00237CB8"/>
    <w:rsid w:val="0024026D"/>
    <w:rsid w:val="002402C5"/>
    <w:rsid w:val="0024073E"/>
    <w:rsid w:val="00242FFF"/>
    <w:rsid w:val="00243111"/>
    <w:rsid w:val="00243297"/>
    <w:rsid w:val="00243AE0"/>
    <w:rsid w:val="00243DFD"/>
    <w:rsid w:val="00244070"/>
    <w:rsid w:val="00244176"/>
    <w:rsid w:val="002448DC"/>
    <w:rsid w:val="002457AF"/>
    <w:rsid w:val="002477D8"/>
    <w:rsid w:val="002479EE"/>
    <w:rsid w:val="00247BFF"/>
    <w:rsid w:val="00247E55"/>
    <w:rsid w:val="002509EB"/>
    <w:rsid w:val="00250DF7"/>
    <w:rsid w:val="00251086"/>
    <w:rsid w:val="00251998"/>
    <w:rsid w:val="00252628"/>
    <w:rsid w:val="002539C4"/>
    <w:rsid w:val="002546C1"/>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DA"/>
    <w:rsid w:val="002679F2"/>
    <w:rsid w:val="00270CD5"/>
    <w:rsid w:val="00271DA5"/>
    <w:rsid w:val="00271F5A"/>
    <w:rsid w:val="00272A40"/>
    <w:rsid w:val="00272D03"/>
    <w:rsid w:val="00273F83"/>
    <w:rsid w:val="00273FAA"/>
    <w:rsid w:val="00274615"/>
    <w:rsid w:val="00274FFD"/>
    <w:rsid w:val="0027522B"/>
    <w:rsid w:val="00275440"/>
    <w:rsid w:val="00276307"/>
    <w:rsid w:val="0027654D"/>
    <w:rsid w:val="00277014"/>
    <w:rsid w:val="00277657"/>
    <w:rsid w:val="00277BDF"/>
    <w:rsid w:val="00277EE5"/>
    <w:rsid w:val="0028091D"/>
    <w:rsid w:val="0028103B"/>
    <w:rsid w:val="00281D85"/>
    <w:rsid w:val="00282084"/>
    <w:rsid w:val="002821F3"/>
    <w:rsid w:val="00282460"/>
    <w:rsid w:val="002824DD"/>
    <w:rsid w:val="00282A91"/>
    <w:rsid w:val="0028341E"/>
    <w:rsid w:val="00284300"/>
    <w:rsid w:val="002845D1"/>
    <w:rsid w:val="00284801"/>
    <w:rsid w:val="00284973"/>
    <w:rsid w:val="00284E21"/>
    <w:rsid w:val="002866C8"/>
    <w:rsid w:val="002871E7"/>
    <w:rsid w:val="0028736E"/>
    <w:rsid w:val="00287465"/>
    <w:rsid w:val="00287543"/>
    <w:rsid w:val="0028787D"/>
    <w:rsid w:val="002878C4"/>
    <w:rsid w:val="0029058C"/>
    <w:rsid w:val="00290C0C"/>
    <w:rsid w:val="0029203F"/>
    <w:rsid w:val="002922C2"/>
    <w:rsid w:val="002927B6"/>
    <w:rsid w:val="00292ADC"/>
    <w:rsid w:val="00292C70"/>
    <w:rsid w:val="002931F1"/>
    <w:rsid w:val="002941EE"/>
    <w:rsid w:val="00294916"/>
    <w:rsid w:val="00294DCE"/>
    <w:rsid w:val="00296571"/>
    <w:rsid w:val="002968F1"/>
    <w:rsid w:val="00296A66"/>
    <w:rsid w:val="00297085"/>
    <w:rsid w:val="002970DC"/>
    <w:rsid w:val="00297E1E"/>
    <w:rsid w:val="00297E67"/>
    <w:rsid w:val="00297E8A"/>
    <w:rsid w:val="002A1452"/>
    <w:rsid w:val="002A2642"/>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9F6"/>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17E"/>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64A"/>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1C9"/>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324"/>
    <w:rsid w:val="00351108"/>
    <w:rsid w:val="00351775"/>
    <w:rsid w:val="0035187E"/>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5B1"/>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00D"/>
    <w:rsid w:val="003811EB"/>
    <w:rsid w:val="00381E16"/>
    <w:rsid w:val="00381F0F"/>
    <w:rsid w:val="003825CB"/>
    <w:rsid w:val="00382F74"/>
    <w:rsid w:val="00383919"/>
    <w:rsid w:val="00384464"/>
    <w:rsid w:val="0038565D"/>
    <w:rsid w:val="003858B2"/>
    <w:rsid w:val="00385FA5"/>
    <w:rsid w:val="0038667E"/>
    <w:rsid w:val="00390377"/>
    <w:rsid w:val="00390E1B"/>
    <w:rsid w:val="00391B10"/>
    <w:rsid w:val="00392235"/>
    <w:rsid w:val="00392281"/>
    <w:rsid w:val="00392293"/>
    <w:rsid w:val="003930D4"/>
    <w:rsid w:val="0039322E"/>
    <w:rsid w:val="00393976"/>
    <w:rsid w:val="00393EBF"/>
    <w:rsid w:val="00394129"/>
    <w:rsid w:val="00394D0B"/>
    <w:rsid w:val="003955F8"/>
    <w:rsid w:val="00395E21"/>
    <w:rsid w:val="003A02AC"/>
    <w:rsid w:val="003A03AE"/>
    <w:rsid w:val="003A0793"/>
    <w:rsid w:val="003A0F32"/>
    <w:rsid w:val="003A2430"/>
    <w:rsid w:val="003A2CC1"/>
    <w:rsid w:val="003A30BF"/>
    <w:rsid w:val="003A3252"/>
    <w:rsid w:val="003A3571"/>
    <w:rsid w:val="003A4174"/>
    <w:rsid w:val="003A5D53"/>
    <w:rsid w:val="003A5E5B"/>
    <w:rsid w:val="003A6B08"/>
    <w:rsid w:val="003A7589"/>
    <w:rsid w:val="003A7D1C"/>
    <w:rsid w:val="003A7D42"/>
    <w:rsid w:val="003B006A"/>
    <w:rsid w:val="003B05B1"/>
    <w:rsid w:val="003B06C5"/>
    <w:rsid w:val="003B0DF7"/>
    <w:rsid w:val="003B0F1B"/>
    <w:rsid w:val="003B0FD6"/>
    <w:rsid w:val="003B10DB"/>
    <w:rsid w:val="003B1810"/>
    <w:rsid w:val="003B1A59"/>
    <w:rsid w:val="003B1DCF"/>
    <w:rsid w:val="003B2A08"/>
    <w:rsid w:val="003B3797"/>
    <w:rsid w:val="003B38F9"/>
    <w:rsid w:val="003B3C60"/>
    <w:rsid w:val="003B48D7"/>
    <w:rsid w:val="003B49FE"/>
    <w:rsid w:val="003B541B"/>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081"/>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1C22"/>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910"/>
    <w:rsid w:val="004128BE"/>
    <w:rsid w:val="00412C53"/>
    <w:rsid w:val="00413E74"/>
    <w:rsid w:val="004140E6"/>
    <w:rsid w:val="004157A6"/>
    <w:rsid w:val="0041603F"/>
    <w:rsid w:val="00416385"/>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37E"/>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9D7"/>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2784"/>
    <w:rsid w:val="004732B3"/>
    <w:rsid w:val="0047370A"/>
    <w:rsid w:val="00473A0D"/>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6B1"/>
    <w:rsid w:val="0048376B"/>
    <w:rsid w:val="004838C1"/>
    <w:rsid w:val="00483F0C"/>
    <w:rsid w:val="00484684"/>
    <w:rsid w:val="00484A67"/>
    <w:rsid w:val="00484A9B"/>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136"/>
    <w:rsid w:val="004B5E55"/>
    <w:rsid w:val="004B5F8A"/>
    <w:rsid w:val="004B6353"/>
    <w:rsid w:val="004B6814"/>
    <w:rsid w:val="004B6B2C"/>
    <w:rsid w:val="004B6B76"/>
    <w:rsid w:val="004B6C87"/>
    <w:rsid w:val="004B7199"/>
    <w:rsid w:val="004B7643"/>
    <w:rsid w:val="004B7AEC"/>
    <w:rsid w:val="004B7FED"/>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55"/>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437"/>
    <w:rsid w:val="004F1783"/>
    <w:rsid w:val="004F1D37"/>
    <w:rsid w:val="004F2311"/>
    <w:rsid w:val="004F279A"/>
    <w:rsid w:val="004F35D6"/>
    <w:rsid w:val="004F4175"/>
    <w:rsid w:val="004F49D4"/>
    <w:rsid w:val="004F518D"/>
    <w:rsid w:val="004F5273"/>
    <w:rsid w:val="004F548D"/>
    <w:rsid w:val="004F5C07"/>
    <w:rsid w:val="004F64F0"/>
    <w:rsid w:val="004F6966"/>
    <w:rsid w:val="004F7C40"/>
    <w:rsid w:val="004F7F1A"/>
    <w:rsid w:val="005008C1"/>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0D01"/>
    <w:rsid w:val="005112F5"/>
    <w:rsid w:val="005127F2"/>
    <w:rsid w:val="00512B4A"/>
    <w:rsid w:val="00512C98"/>
    <w:rsid w:val="00513062"/>
    <w:rsid w:val="0051331F"/>
    <w:rsid w:val="0051355E"/>
    <w:rsid w:val="0051368F"/>
    <w:rsid w:val="00513C78"/>
    <w:rsid w:val="005143A7"/>
    <w:rsid w:val="005148AD"/>
    <w:rsid w:val="005149A8"/>
    <w:rsid w:val="00514C1C"/>
    <w:rsid w:val="00514E53"/>
    <w:rsid w:val="00515B4D"/>
    <w:rsid w:val="0051687E"/>
    <w:rsid w:val="00516E9E"/>
    <w:rsid w:val="005177E1"/>
    <w:rsid w:val="0051796F"/>
    <w:rsid w:val="005179A6"/>
    <w:rsid w:val="00517A58"/>
    <w:rsid w:val="00517AEA"/>
    <w:rsid w:val="00517C59"/>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6C30"/>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4FC3"/>
    <w:rsid w:val="00555674"/>
    <w:rsid w:val="005559A0"/>
    <w:rsid w:val="00555A8A"/>
    <w:rsid w:val="00556B67"/>
    <w:rsid w:val="005570CA"/>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77A40"/>
    <w:rsid w:val="00580288"/>
    <w:rsid w:val="00580533"/>
    <w:rsid w:val="00580564"/>
    <w:rsid w:val="00581712"/>
    <w:rsid w:val="005817C1"/>
    <w:rsid w:val="005826A6"/>
    <w:rsid w:val="00582C0E"/>
    <w:rsid w:val="00583577"/>
    <w:rsid w:val="005838D7"/>
    <w:rsid w:val="00583C01"/>
    <w:rsid w:val="00584A5A"/>
    <w:rsid w:val="00584C98"/>
    <w:rsid w:val="00584CE6"/>
    <w:rsid w:val="005857A7"/>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4DE7"/>
    <w:rsid w:val="0059559C"/>
    <w:rsid w:val="00596588"/>
    <w:rsid w:val="00597172"/>
    <w:rsid w:val="00597493"/>
    <w:rsid w:val="00597A44"/>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13B"/>
    <w:rsid w:val="005B3327"/>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249"/>
    <w:rsid w:val="00624480"/>
    <w:rsid w:val="00624693"/>
    <w:rsid w:val="00624926"/>
    <w:rsid w:val="00624A5E"/>
    <w:rsid w:val="0062593E"/>
    <w:rsid w:val="00626818"/>
    <w:rsid w:val="00626C13"/>
    <w:rsid w:val="006273A8"/>
    <w:rsid w:val="006275E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701B"/>
    <w:rsid w:val="00677362"/>
    <w:rsid w:val="00677B5D"/>
    <w:rsid w:val="0068013C"/>
    <w:rsid w:val="006806DE"/>
    <w:rsid w:val="00680E1A"/>
    <w:rsid w:val="006812BC"/>
    <w:rsid w:val="00681548"/>
    <w:rsid w:val="0068177E"/>
    <w:rsid w:val="00681DDE"/>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852"/>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2F7"/>
    <w:rsid w:val="006B5913"/>
    <w:rsid w:val="006B62EC"/>
    <w:rsid w:val="006B7578"/>
    <w:rsid w:val="006C08C0"/>
    <w:rsid w:val="006C129A"/>
    <w:rsid w:val="006C13F9"/>
    <w:rsid w:val="006C1712"/>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A7"/>
    <w:rsid w:val="006E7A2E"/>
    <w:rsid w:val="006F05E2"/>
    <w:rsid w:val="006F0851"/>
    <w:rsid w:val="006F0874"/>
    <w:rsid w:val="006F11B7"/>
    <w:rsid w:val="006F134C"/>
    <w:rsid w:val="006F2C2D"/>
    <w:rsid w:val="006F2F2A"/>
    <w:rsid w:val="006F3639"/>
    <w:rsid w:val="006F3778"/>
    <w:rsid w:val="006F38EA"/>
    <w:rsid w:val="006F4AF0"/>
    <w:rsid w:val="006F5454"/>
    <w:rsid w:val="006F6478"/>
    <w:rsid w:val="006F664C"/>
    <w:rsid w:val="006F6ABF"/>
    <w:rsid w:val="006F6ADD"/>
    <w:rsid w:val="006F71E4"/>
    <w:rsid w:val="006F7BDF"/>
    <w:rsid w:val="00700BC5"/>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0A5"/>
    <w:rsid w:val="00714287"/>
    <w:rsid w:val="00714341"/>
    <w:rsid w:val="007149E7"/>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1FF"/>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6F4"/>
    <w:rsid w:val="00774F86"/>
    <w:rsid w:val="00775C1F"/>
    <w:rsid w:val="00775DA6"/>
    <w:rsid w:val="0077604D"/>
    <w:rsid w:val="00776D53"/>
    <w:rsid w:val="007775F5"/>
    <w:rsid w:val="00777A3C"/>
    <w:rsid w:val="00780773"/>
    <w:rsid w:val="0078081B"/>
    <w:rsid w:val="007808B2"/>
    <w:rsid w:val="00780BFE"/>
    <w:rsid w:val="00780E88"/>
    <w:rsid w:val="0078193D"/>
    <w:rsid w:val="00781BF2"/>
    <w:rsid w:val="00781F6D"/>
    <w:rsid w:val="00783022"/>
    <w:rsid w:val="0078423E"/>
    <w:rsid w:val="00784E32"/>
    <w:rsid w:val="007864DA"/>
    <w:rsid w:val="00786828"/>
    <w:rsid w:val="00786A43"/>
    <w:rsid w:val="00786E8E"/>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8F0"/>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0D"/>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C7CF3"/>
    <w:rsid w:val="007D0007"/>
    <w:rsid w:val="007D0977"/>
    <w:rsid w:val="007D0D55"/>
    <w:rsid w:val="007D1222"/>
    <w:rsid w:val="007D266C"/>
    <w:rsid w:val="007D3097"/>
    <w:rsid w:val="007D34B6"/>
    <w:rsid w:val="007D36A0"/>
    <w:rsid w:val="007D3B2C"/>
    <w:rsid w:val="007D3F7B"/>
    <w:rsid w:val="007D41FB"/>
    <w:rsid w:val="007D466F"/>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47F8"/>
    <w:rsid w:val="007E60EA"/>
    <w:rsid w:val="007E6581"/>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761"/>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476"/>
    <w:rsid w:val="00825C48"/>
    <w:rsid w:val="008260ED"/>
    <w:rsid w:val="008267CC"/>
    <w:rsid w:val="008270E7"/>
    <w:rsid w:val="00827555"/>
    <w:rsid w:val="00827C34"/>
    <w:rsid w:val="0083021F"/>
    <w:rsid w:val="00830411"/>
    <w:rsid w:val="008308A9"/>
    <w:rsid w:val="00830DDC"/>
    <w:rsid w:val="00830DF4"/>
    <w:rsid w:val="00831792"/>
    <w:rsid w:val="00831A22"/>
    <w:rsid w:val="008334F8"/>
    <w:rsid w:val="008337F3"/>
    <w:rsid w:val="00833B55"/>
    <w:rsid w:val="0083402E"/>
    <w:rsid w:val="0083489E"/>
    <w:rsid w:val="00834A12"/>
    <w:rsid w:val="00834E61"/>
    <w:rsid w:val="00834FB9"/>
    <w:rsid w:val="00835AAC"/>
    <w:rsid w:val="00835E02"/>
    <w:rsid w:val="00835E77"/>
    <w:rsid w:val="00835EE8"/>
    <w:rsid w:val="00835F9C"/>
    <w:rsid w:val="00836728"/>
    <w:rsid w:val="0083693F"/>
    <w:rsid w:val="008378D8"/>
    <w:rsid w:val="00837A8C"/>
    <w:rsid w:val="008404FE"/>
    <w:rsid w:val="008419F9"/>
    <w:rsid w:val="00841B8C"/>
    <w:rsid w:val="00842344"/>
    <w:rsid w:val="00842CC9"/>
    <w:rsid w:val="00843222"/>
    <w:rsid w:val="0084353D"/>
    <w:rsid w:val="00843A58"/>
    <w:rsid w:val="00844774"/>
    <w:rsid w:val="00844FA5"/>
    <w:rsid w:val="00845517"/>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776"/>
    <w:rsid w:val="00853F0D"/>
    <w:rsid w:val="008545C5"/>
    <w:rsid w:val="00854720"/>
    <w:rsid w:val="00854980"/>
    <w:rsid w:val="00854D36"/>
    <w:rsid w:val="00855922"/>
    <w:rsid w:val="00855BC9"/>
    <w:rsid w:val="00855C37"/>
    <w:rsid w:val="00855EA8"/>
    <w:rsid w:val="00855FB6"/>
    <w:rsid w:val="00856F87"/>
    <w:rsid w:val="00857256"/>
    <w:rsid w:val="00857692"/>
    <w:rsid w:val="00860A43"/>
    <w:rsid w:val="00860B45"/>
    <w:rsid w:val="00860F91"/>
    <w:rsid w:val="008612E7"/>
    <w:rsid w:val="008642EE"/>
    <w:rsid w:val="008643C5"/>
    <w:rsid w:val="00864700"/>
    <w:rsid w:val="008655AB"/>
    <w:rsid w:val="00865A5B"/>
    <w:rsid w:val="00866386"/>
    <w:rsid w:val="0086674D"/>
    <w:rsid w:val="00866FDC"/>
    <w:rsid w:val="00867010"/>
    <w:rsid w:val="0086773C"/>
    <w:rsid w:val="00867C3D"/>
    <w:rsid w:val="00870837"/>
    <w:rsid w:val="00870D2B"/>
    <w:rsid w:val="008713AA"/>
    <w:rsid w:val="0087246D"/>
    <w:rsid w:val="0087293B"/>
    <w:rsid w:val="00872DCC"/>
    <w:rsid w:val="008737A9"/>
    <w:rsid w:val="00873C46"/>
    <w:rsid w:val="0087470B"/>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4DA"/>
    <w:rsid w:val="008C2B55"/>
    <w:rsid w:val="008C388B"/>
    <w:rsid w:val="008C3A5B"/>
    <w:rsid w:val="008C4D6D"/>
    <w:rsid w:val="008C4F42"/>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F61"/>
    <w:rsid w:val="008D7450"/>
    <w:rsid w:val="008D7B33"/>
    <w:rsid w:val="008E01AF"/>
    <w:rsid w:val="008E0378"/>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0D74"/>
    <w:rsid w:val="008F0E6B"/>
    <w:rsid w:val="008F1AAF"/>
    <w:rsid w:val="008F20D5"/>
    <w:rsid w:val="008F3CE3"/>
    <w:rsid w:val="008F49E7"/>
    <w:rsid w:val="008F5054"/>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540"/>
    <w:rsid w:val="00923E28"/>
    <w:rsid w:val="009242FC"/>
    <w:rsid w:val="009245C6"/>
    <w:rsid w:val="009249C0"/>
    <w:rsid w:val="00924D9A"/>
    <w:rsid w:val="009250F9"/>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34C"/>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4C66"/>
    <w:rsid w:val="009B5C28"/>
    <w:rsid w:val="009B6445"/>
    <w:rsid w:val="009B64ED"/>
    <w:rsid w:val="009B746B"/>
    <w:rsid w:val="009B7B3E"/>
    <w:rsid w:val="009C005F"/>
    <w:rsid w:val="009C05DD"/>
    <w:rsid w:val="009C0D43"/>
    <w:rsid w:val="009C182D"/>
    <w:rsid w:val="009C198E"/>
    <w:rsid w:val="009C2BCC"/>
    <w:rsid w:val="009C2F8B"/>
    <w:rsid w:val="009C3871"/>
    <w:rsid w:val="009C397B"/>
    <w:rsid w:val="009C46AC"/>
    <w:rsid w:val="009C4AD3"/>
    <w:rsid w:val="009C51D0"/>
    <w:rsid w:val="009C5486"/>
    <w:rsid w:val="009C5501"/>
    <w:rsid w:val="009C58C5"/>
    <w:rsid w:val="009C5EF0"/>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E7E19"/>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078FF"/>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CCC"/>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301E"/>
    <w:rsid w:val="00A4338B"/>
    <w:rsid w:val="00A44EAE"/>
    <w:rsid w:val="00A4519A"/>
    <w:rsid w:val="00A453CD"/>
    <w:rsid w:val="00A453F0"/>
    <w:rsid w:val="00A45503"/>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08B"/>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4CA4"/>
    <w:rsid w:val="00A84E8A"/>
    <w:rsid w:val="00A84FAB"/>
    <w:rsid w:val="00A8532B"/>
    <w:rsid w:val="00A8566C"/>
    <w:rsid w:val="00A85943"/>
    <w:rsid w:val="00A861BD"/>
    <w:rsid w:val="00A86C62"/>
    <w:rsid w:val="00A8705F"/>
    <w:rsid w:val="00A87FED"/>
    <w:rsid w:val="00A900FF"/>
    <w:rsid w:val="00A914B9"/>
    <w:rsid w:val="00A9151E"/>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34FA"/>
    <w:rsid w:val="00AA3635"/>
    <w:rsid w:val="00AA3A85"/>
    <w:rsid w:val="00AA3DFD"/>
    <w:rsid w:val="00AA3F60"/>
    <w:rsid w:val="00AA40FA"/>
    <w:rsid w:val="00AA570C"/>
    <w:rsid w:val="00AA587C"/>
    <w:rsid w:val="00AA5F48"/>
    <w:rsid w:val="00AA601F"/>
    <w:rsid w:val="00AA6CC0"/>
    <w:rsid w:val="00AA7ACD"/>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CF0"/>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1D8"/>
    <w:rsid w:val="00AF55FA"/>
    <w:rsid w:val="00AF5D5D"/>
    <w:rsid w:val="00AF6F50"/>
    <w:rsid w:val="00AF7219"/>
    <w:rsid w:val="00AF7356"/>
    <w:rsid w:val="00AF74BC"/>
    <w:rsid w:val="00AF758C"/>
    <w:rsid w:val="00AF7652"/>
    <w:rsid w:val="00AF7CB9"/>
    <w:rsid w:val="00B005EF"/>
    <w:rsid w:val="00B00F82"/>
    <w:rsid w:val="00B01A62"/>
    <w:rsid w:val="00B01C91"/>
    <w:rsid w:val="00B0216E"/>
    <w:rsid w:val="00B03334"/>
    <w:rsid w:val="00B03547"/>
    <w:rsid w:val="00B03D3E"/>
    <w:rsid w:val="00B03E02"/>
    <w:rsid w:val="00B04020"/>
    <w:rsid w:val="00B04287"/>
    <w:rsid w:val="00B062D5"/>
    <w:rsid w:val="00B063AF"/>
    <w:rsid w:val="00B064C3"/>
    <w:rsid w:val="00B06B84"/>
    <w:rsid w:val="00B06F63"/>
    <w:rsid w:val="00B10DF5"/>
    <w:rsid w:val="00B111F9"/>
    <w:rsid w:val="00B118B1"/>
    <w:rsid w:val="00B11C15"/>
    <w:rsid w:val="00B12345"/>
    <w:rsid w:val="00B12F4E"/>
    <w:rsid w:val="00B13B4D"/>
    <w:rsid w:val="00B13DD2"/>
    <w:rsid w:val="00B142E0"/>
    <w:rsid w:val="00B143D5"/>
    <w:rsid w:val="00B14BD3"/>
    <w:rsid w:val="00B14E9A"/>
    <w:rsid w:val="00B171C1"/>
    <w:rsid w:val="00B20330"/>
    <w:rsid w:val="00B2057D"/>
    <w:rsid w:val="00B20CE7"/>
    <w:rsid w:val="00B212AA"/>
    <w:rsid w:val="00B215B1"/>
    <w:rsid w:val="00B22383"/>
    <w:rsid w:val="00B22733"/>
    <w:rsid w:val="00B22904"/>
    <w:rsid w:val="00B22AC5"/>
    <w:rsid w:val="00B23227"/>
    <w:rsid w:val="00B232DA"/>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6DD"/>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CD3"/>
    <w:rsid w:val="00B51F85"/>
    <w:rsid w:val="00B521D3"/>
    <w:rsid w:val="00B522D1"/>
    <w:rsid w:val="00B525CC"/>
    <w:rsid w:val="00B53960"/>
    <w:rsid w:val="00B53A21"/>
    <w:rsid w:val="00B54182"/>
    <w:rsid w:val="00B54F43"/>
    <w:rsid w:val="00B54F6B"/>
    <w:rsid w:val="00B55655"/>
    <w:rsid w:val="00B563F9"/>
    <w:rsid w:val="00B564FA"/>
    <w:rsid w:val="00B5759D"/>
    <w:rsid w:val="00B6028A"/>
    <w:rsid w:val="00B6073E"/>
    <w:rsid w:val="00B60906"/>
    <w:rsid w:val="00B60A5F"/>
    <w:rsid w:val="00B615CB"/>
    <w:rsid w:val="00B620EE"/>
    <w:rsid w:val="00B621E8"/>
    <w:rsid w:val="00B6372C"/>
    <w:rsid w:val="00B63D65"/>
    <w:rsid w:val="00B645D1"/>
    <w:rsid w:val="00B64AB3"/>
    <w:rsid w:val="00B64E7F"/>
    <w:rsid w:val="00B6524C"/>
    <w:rsid w:val="00B65395"/>
    <w:rsid w:val="00B65642"/>
    <w:rsid w:val="00B657A3"/>
    <w:rsid w:val="00B65E01"/>
    <w:rsid w:val="00B66462"/>
    <w:rsid w:val="00B665BF"/>
    <w:rsid w:val="00B670C4"/>
    <w:rsid w:val="00B67AD7"/>
    <w:rsid w:val="00B67B85"/>
    <w:rsid w:val="00B70D1A"/>
    <w:rsid w:val="00B711A3"/>
    <w:rsid w:val="00B71635"/>
    <w:rsid w:val="00B716BD"/>
    <w:rsid w:val="00B724D8"/>
    <w:rsid w:val="00B725A7"/>
    <w:rsid w:val="00B7335B"/>
    <w:rsid w:val="00B735D2"/>
    <w:rsid w:val="00B73DA4"/>
    <w:rsid w:val="00B740E3"/>
    <w:rsid w:val="00B74E0D"/>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22E2"/>
    <w:rsid w:val="00BA2353"/>
    <w:rsid w:val="00BA23B5"/>
    <w:rsid w:val="00BA3073"/>
    <w:rsid w:val="00BA37DC"/>
    <w:rsid w:val="00BA4AED"/>
    <w:rsid w:val="00BA4D4D"/>
    <w:rsid w:val="00BA4E5A"/>
    <w:rsid w:val="00BA5118"/>
    <w:rsid w:val="00BA52BC"/>
    <w:rsid w:val="00BA5548"/>
    <w:rsid w:val="00BA64FA"/>
    <w:rsid w:val="00BA652D"/>
    <w:rsid w:val="00BA667F"/>
    <w:rsid w:val="00BA68C8"/>
    <w:rsid w:val="00BA6B1C"/>
    <w:rsid w:val="00BB016A"/>
    <w:rsid w:val="00BB0870"/>
    <w:rsid w:val="00BB11E6"/>
    <w:rsid w:val="00BB1269"/>
    <w:rsid w:val="00BB126F"/>
    <w:rsid w:val="00BB12E3"/>
    <w:rsid w:val="00BB1582"/>
    <w:rsid w:val="00BB165D"/>
    <w:rsid w:val="00BB2BD6"/>
    <w:rsid w:val="00BB2EDE"/>
    <w:rsid w:val="00BB383D"/>
    <w:rsid w:val="00BB5158"/>
    <w:rsid w:val="00BB53F8"/>
    <w:rsid w:val="00BB59E4"/>
    <w:rsid w:val="00BB61E6"/>
    <w:rsid w:val="00BB68D5"/>
    <w:rsid w:val="00BB69F9"/>
    <w:rsid w:val="00BB6DA1"/>
    <w:rsid w:val="00BB7B17"/>
    <w:rsid w:val="00BB7F43"/>
    <w:rsid w:val="00BC038B"/>
    <w:rsid w:val="00BC060F"/>
    <w:rsid w:val="00BC0640"/>
    <w:rsid w:val="00BC090A"/>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42E"/>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6B2"/>
    <w:rsid w:val="00BF38B0"/>
    <w:rsid w:val="00BF41F0"/>
    <w:rsid w:val="00BF4276"/>
    <w:rsid w:val="00BF44C6"/>
    <w:rsid w:val="00BF46F5"/>
    <w:rsid w:val="00BF4B27"/>
    <w:rsid w:val="00BF4B4E"/>
    <w:rsid w:val="00BF560C"/>
    <w:rsid w:val="00BF6CFA"/>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A09"/>
    <w:rsid w:val="00C07E98"/>
    <w:rsid w:val="00C10419"/>
    <w:rsid w:val="00C10B0C"/>
    <w:rsid w:val="00C10CF0"/>
    <w:rsid w:val="00C111A0"/>
    <w:rsid w:val="00C11491"/>
    <w:rsid w:val="00C12ED8"/>
    <w:rsid w:val="00C13FDA"/>
    <w:rsid w:val="00C140EC"/>
    <w:rsid w:val="00C14936"/>
    <w:rsid w:val="00C15788"/>
    <w:rsid w:val="00C158D9"/>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3B3"/>
    <w:rsid w:val="00C26D5A"/>
    <w:rsid w:val="00C27405"/>
    <w:rsid w:val="00C27C71"/>
    <w:rsid w:val="00C30522"/>
    <w:rsid w:val="00C307EA"/>
    <w:rsid w:val="00C31068"/>
    <w:rsid w:val="00C31080"/>
    <w:rsid w:val="00C31144"/>
    <w:rsid w:val="00C31B47"/>
    <w:rsid w:val="00C31E51"/>
    <w:rsid w:val="00C31F3E"/>
    <w:rsid w:val="00C32136"/>
    <w:rsid w:val="00C3222A"/>
    <w:rsid w:val="00C322C4"/>
    <w:rsid w:val="00C32B57"/>
    <w:rsid w:val="00C336BA"/>
    <w:rsid w:val="00C35653"/>
    <w:rsid w:val="00C35CF4"/>
    <w:rsid w:val="00C367C6"/>
    <w:rsid w:val="00C36916"/>
    <w:rsid w:val="00C369B9"/>
    <w:rsid w:val="00C3714B"/>
    <w:rsid w:val="00C40B52"/>
    <w:rsid w:val="00C419B4"/>
    <w:rsid w:val="00C41A15"/>
    <w:rsid w:val="00C41E00"/>
    <w:rsid w:val="00C425B2"/>
    <w:rsid w:val="00C42741"/>
    <w:rsid w:val="00C42D67"/>
    <w:rsid w:val="00C42E5F"/>
    <w:rsid w:val="00C4349A"/>
    <w:rsid w:val="00C434D3"/>
    <w:rsid w:val="00C44A42"/>
    <w:rsid w:val="00C4576E"/>
    <w:rsid w:val="00C46389"/>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4D95"/>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8769E"/>
    <w:rsid w:val="00C903DC"/>
    <w:rsid w:val="00C906EB"/>
    <w:rsid w:val="00C909F1"/>
    <w:rsid w:val="00C90CED"/>
    <w:rsid w:val="00C90FBF"/>
    <w:rsid w:val="00C90FE7"/>
    <w:rsid w:val="00C910A2"/>
    <w:rsid w:val="00C9119B"/>
    <w:rsid w:val="00C9187A"/>
    <w:rsid w:val="00C92275"/>
    <w:rsid w:val="00C92561"/>
    <w:rsid w:val="00C929F1"/>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E30"/>
    <w:rsid w:val="00CA4FEE"/>
    <w:rsid w:val="00CA58F2"/>
    <w:rsid w:val="00CA630A"/>
    <w:rsid w:val="00CA6D5F"/>
    <w:rsid w:val="00CA761B"/>
    <w:rsid w:val="00CA781F"/>
    <w:rsid w:val="00CB0463"/>
    <w:rsid w:val="00CB2126"/>
    <w:rsid w:val="00CB23C6"/>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A4B"/>
    <w:rsid w:val="00CC5B3A"/>
    <w:rsid w:val="00CC626C"/>
    <w:rsid w:val="00CC6605"/>
    <w:rsid w:val="00CC6852"/>
    <w:rsid w:val="00CC7DAE"/>
    <w:rsid w:val="00CD0018"/>
    <w:rsid w:val="00CD016F"/>
    <w:rsid w:val="00CD14CD"/>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55E"/>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48"/>
    <w:rsid w:val="00D22C53"/>
    <w:rsid w:val="00D22CAB"/>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4A3"/>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54B8"/>
    <w:rsid w:val="00D7683F"/>
    <w:rsid w:val="00D76DC8"/>
    <w:rsid w:val="00D76F3D"/>
    <w:rsid w:val="00D779B5"/>
    <w:rsid w:val="00D77FAA"/>
    <w:rsid w:val="00D80DB3"/>
    <w:rsid w:val="00D8104F"/>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434B"/>
    <w:rsid w:val="00D9466A"/>
    <w:rsid w:val="00D94FC8"/>
    <w:rsid w:val="00D95216"/>
    <w:rsid w:val="00D955F5"/>
    <w:rsid w:val="00D9595E"/>
    <w:rsid w:val="00D96132"/>
    <w:rsid w:val="00D96E32"/>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7EE"/>
    <w:rsid w:val="00DF5B00"/>
    <w:rsid w:val="00DF65F6"/>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47262"/>
    <w:rsid w:val="00E51428"/>
    <w:rsid w:val="00E51B22"/>
    <w:rsid w:val="00E5298A"/>
    <w:rsid w:val="00E531C5"/>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36CA"/>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693"/>
    <w:rsid w:val="00EA6EC5"/>
    <w:rsid w:val="00EA7AD6"/>
    <w:rsid w:val="00EA7C7F"/>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1D08"/>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36E"/>
    <w:rsid w:val="00F206D0"/>
    <w:rsid w:val="00F20AAB"/>
    <w:rsid w:val="00F20B96"/>
    <w:rsid w:val="00F21417"/>
    <w:rsid w:val="00F215D6"/>
    <w:rsid w:val="00F2187E"/>
    <w:rsid w:val="00F21C26"/>
    <w:rsid w:val="00F226DD"/>
    <w:rsid w:val="00F2385E"/>
    <w:rsid w:val="00F2395E"/>
    <w:rsid w:val="00F2399F"/>
    <w:rsid w:val="00F23C6C"/>
    <w:rsid w:val="00F2451B"/>
    <w:rsid w:val="00F24CDA"/>
    <w:rsid w:val="00F25838"/>
    <w:rsid w:val="00F25916"/>
    <w:rsid w:val="00F264F8"/>
    <w:rsid w:val="00F2654D"/>
    <w:rsid w:val="00F26BC4"/>
    <w:rsid w:val="00F26D6E"/>
    <w:rsid w:val="00F26F90"/>
    <w:rsid w:val="00F3008E"/>
    <w:rsid w:val="00F3054C"/>
    <w:rsid w:val="00F30612"/>
    <w:rsid w:val="00F30859"/>
    <w:rsid w:val="00F308A0"/>
    <w:rsid w:val="00F30B9B"/>
    <w:rsid w:val="00F31614"/>
    <w:rsid w:val="00F31848"/>
    <w:rsid w:val="00F339D1"/>
    <w:rsid w:val="00F33A56"/>
    <w:rsid w:val="00F33D77"/>
    <w:rsid w:val="00F34CD1"/>
    <w:rsid w:val="00F34D33"/>
    <w:rsid w:val="00F34D62"/>
    <w:rsid w:val="00F3664F"/>
    <w:rsid w:val="00F36D84"/>
    <w:rsid w:val="00F3704B"/>
    <w:rsid w:val="00F3711D"/>
    <w:rsid w:val="00F379D1"/>
    <w:rsid w:val="00F37E5E"/>
    <w:rsid w:val="00F40339"/>
    <w:rsid w:val="00F404D3"/>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62F6"/>
    <w:rsid w:val="00F56984"/>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64B"/>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9F4"/>
    <w:rsid w:val="00FB11CB"/>
    <w:rsid w:val="00FB161C"/>
    <w:rsid w:val="00FB186A"/>
    <w:rsid w:val="00FB1F03"/>
    <w:rsid w:val="00FB2BA0"/>
    <w:rsid w:val="00FB2F08"/>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0C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A8E3B341-2324-4405-9F68-8E5ED67E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8C24DA"/>
    <w:pPr>
      <w:keepNext/>
      <w:keepLines/>
    </w:pPr>
    <w:rPr>
      <w:rFonts w:ascii="Arial" w:eastAsia="Malgun Gothic" w:hAnsi="Arial"/>
      <w:sz w:val="18"/>
      <w:szCs w:val="20"/>
    </w:rPr>
  </w:style>
  <w:style w:type="paragraph" w:customStyle="1" w:styleId="TAH">
    <w:name w:val="TAH"/>
    <w:basedOn w:val="Normal"/>
    <w:rsid w:val="008C24DA"/>
    <w:pPr>
      <w:keepNext/>
      <w:keepLines/>
      <w:jc w:val="center"/>
    </w:pPr>
    <w:rPr>
      <w:rFonts w:ascii="Arial" w:eastAsia="Malgun Gothic" w:hAnsi="Arial"/>
      <w:b/>
      <w:sz w:val="18"/>
      <w:szCs w:val="20"/>
    </w:rPr>
  </w:style>
  <w:style w:type="character" w:customStyle="1" w:styleId="TALChar">
    <w:name w:val="TAL Char"/>
    <w:link w:val="TAL"/>
    <w:rsid w:val="008C24D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2768349">
      <w:bodyDiv w:val="1"/>
      <w:marLeft w:val="0"/>
      <w:marRight w:val="0"/>
      <w:marTop w:val="0"/>
      <w:marBottom w:val="0"/>
      <w:divBdr>
        <w:top w:val="none" w:sz="0" w:space="0" w:color="auto"/>
        <w:left w:val="none" w:sz="0" w:space="0" w:color="auto"/>
        <w:bottom w:val="none" w:sz="0" w:space="0" w:color="auto"/>
        <w:right w:val="none" w:sz="0" w:space="0" w:color="auto"/>
      </w:divBdr>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31755331">
      <w:bodyDiv w:val="1"/>
      <w:marLeft w:val="0"/>
      <w:marRight w:val="0"/>
      <w:marTop w:val="0"/>
      <w:marBottom w:val="0"/>
      <w:divBdr>
        <w:top w:val="none" w:sz="0" w:space="0" w:color="auto"/>
        <w:left w:val="none" w:sz="0" w:space="0" w:color="auto"/>
        <w:bottom w:val="none" w:sz="0" w:space="0" w:color="auto"/>
        <w:right w:val="none" w:sz="0" w:space="0" w:color="auto"/>
      </w:divBdr>
      <w:divsChild>
        <w:div w:id="183902780">
          <w:marLeft w:val="1166"/>
          <w:marRight w:val="0"/>
          <w:marTop w:val="9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oleObject" Target="embeddings/oleObject4.bin"/><Relationship Id="rId3" Type="http://schemas.openxmlformats.org/officeDocument/2006/relationships/image" Target="media/image2.wmf"/><Relationship Id="rId7" Type="http://schemas.openxmlformats.org/officeDocument/2006/relationships/image" Target="media/image4.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ED2D70-9BB8-4762-9188-4ADA083D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2209</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2</cp:revision>
  <cp:lastPrinted>2015-04-10T09:15:00Z</cp:lastPrinted>
  <dcterms:created xsi:type="dcterms:W3CDTF">2016-08-22T12:28:00Z</dcterms:created>
  <dcterms:modified xsi:type="dcterms:W3CDTF">2016-08-22T12:28:00Z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